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C4B" w:rsidRPr="00233C78" w:rsidRDefault="00231258" w:rsidP="00F342CC">
      <w:pPr>
        <w:pStyle w:val="Agenda"/>
        <w:rPr>
          <w:rFonts w:asciiTheme="minorHAnsi" w:hAnsiTheme="minorHAnsi"/>
          <w:sz w:val="44"/>
          <w:szCs w:val="44"/>
        </w:rPr>
      </w:pPr>
      <w:r w:rsidRPr="00233C78">
        <w:rPr>
          <w:rFonts w:asciiTheme="minorHAnsi" w:hAnsiTheme="minorHAnsi"/>
          <w:sz w:val="44"/>
          <w:szCs w:val="44"/>
        </w:rPr>
        <w:t>LESSON 1</w:t>
      </w:r>
    </w:p>
    <w:p w:rsidR="00013C4B" w:rsidRPr="006602ED" w:rsidRDefault="00231258" w:rsidP="00103525">
      <w:pPr>
        <w:pStyle w:val="AgendaTitle"/>
        <w:rPr>
          <w:rFonts w:asciiTheme="minorHAnsi" w:hAnsiTheme="minorHAnsi"/>
          <w:sz w:val="24"/>
        </w:rPr>
      </w:pPr>
      <w:r w:rsidRPr="006602ED">
        <w:rPr>
          <w:rFonts w:asciiTheme="minorHAnsi" w:hAnsiTheme="minorHAnsi"/>
          <w:sz w:val="24"/>
        </w:rPr>
        <w:t xml:space="preserve">Geography of BC </w:t>
      </w:r>
      <w:r w:rsidR="00A83B6C">
        <w:rPr>
          <w:rFonts w:asciiTheme="minorHAnsi" w:hAnsiTheme="minorHAnsi"/>
          <w:sz w:val="24"/>
        </w:rPr>
        <w:t xml:space="preserve">– Review </w:t>
      </w:r>
      <w:r w:rsidR="00A83B6C" w:rsidRPr="00944B14">
        <w:rPr>
          <w:rFonts w:asciiTheme="minorHAnsi" w:hAnsiTheme="minorHAnsi"/>
          <w:b w:val="0"/>
          <w:i/>
          <w:sz w:val="24"/>
        </w:rPr>
        <w:t>(</w:t>
      </w:r>
      <w:r w:rsidR="00A83B6C">
        <w:rPr>
          <w:rFonts w:asciiTheme="minorHAnsi" w:hAnsiTheme="minorHAnsi"/>
          <w:b w:val="0"/>
          <w:i/>
          <w:sz w:val="24"/>
        </w:rPr>
        <w:t>55</w:t>
      </w:r>
      <w:r w:rsidR="00A83B6C" w:rsidRPr="00944B14">
        <w:rPr>
          <w:rFonts w:asciiTheme="minorHAnsi" w:hAnsiTheme="minorHAnsi"/>
          <w:b w:val="0"/>
          <w:i/>
          <w:sz w:val="24"/>
        </w:rPr>
        <w:t xml:space="preserve"> minute lesson)</w:t>
      </w:r>
    </w:p>
    <w:p w:rsidR="00013C4B" w:rsidRPr="006602ED" w:rsidRDefault="00013C4B" w:rsidP="004E3B56">
      <w:pPr>
        <w:rPr>
          <w:rFonts w:asciiTheme="minorHAnsi" w:hAnsiTheme="minorHAnsi"/>
          <w:sz w:val="24"/>
        </w:rPr>
      </w:pPr>
    </w:p>
    <w:p w:rsidR="00013C4B" w:rsidRPr="006602ED" w:rsidRDefault="00231258" w:rsidP="004E3B56">
      <w:pPr>
        <w:rPr>
          <w:rFonts w:asciiTheme="minorHAnsi" w:hAnsiTheme="minorHAnsi"/>
          <w:sz w:val="24"/>
        </w:rPr>
      </w:pPr>
      <w:r w:rsidRPr="006602ED">
        <w:rPr>
          <w:rFonts w:asciiTheme="minorHAnsi" w:hAnsiTheme="minorHAnsi"/>
          <w:sz w:val="24"/>
        </w:rPr>
        <w:t>Prescribed Learning Outcomes:</w:t>
      </w:r>
    </w:p>
    <w:p w:rsidR="00233C78" w:rsidRPr="006602ED" w:rsidRDefault="00233C78" w:rsidP="004E3B56">
      <w:pPr>
        <w:rPr>
          <w:rFonts w:asciiTheme="minorHAnsi" w:hAnsiTheme="minorHAnsi"/>
          <w:sz w:val="24"/>
        </w:rPr>
      </w:pPr>
    </w:p>
    <w:p w:rsidR="00231258" w:rsidRPr="006602ED" w:rsidRDefault="00233C78" w:rsidP="004A0489">
      <w:pPr>
        <w:pStyle w:val="Pa33"/>
        <w:spacing w:after="80" w:line="240" w:lineRule="exact"/>
        <w:ind w:left="440" w:hanging="440"/>
        <w:rPr>
          <w:rFonts w:asciiTheme="minorHAnsi" w:hAnsiTheme="minorHAnsi" w:cs="Palatino"/>
          <w:color w:val="000000"/>
        </w:rPr>
      </w:pPr>
      <w:r w:rsidRPr="006602ED">
        <w:rPr>
          <w:rFonts w:asciiTheme="minorHAnsi" w:hAnsiTheme="minorHAnsi" w:cs="Palatino"/>
          <w:color w:val="000000"/>
        </w:rPr>
        <w:t xml:space="preserve">A1 </w:t>
      </w:r>
      <w:r w:rsidR="004A0489" w:rsidRPr="006602ED">
        <w:rPr>
          <w:rFonts w:asciiTheme="minorHAnsi" w:hAnsiTheme="minorHAnsi" w:cs="Palatino"/>
          <w:color w:val="000000"/>
        </w:rPr>
        <w:t xml:space="preserve">  </w:t>
      </w:r>
      <w:r w:rsidRPr="006602ED">
        <w:rPr>
          <w:rFonts w:asciiTheme="minorHAnsi" w:hAnsiTheme="minorHAnsi" w:cs="Palatino"/>
          <w:color w:val="000000"/>
        </w:rPr>
        <w:t>apply critical thinking skills, including: comparing, drawing conclusions</w:t>
      </w:r>
    </w:p>
    <w:p w:rsidR="00233C78" w:rsidRPr="006602ED" w:rsidRDefault="00233C78" w:rsidP="004A0489">
      <w:pPr>
        <w:pStyle w:val="Pa33"/>
        <w:spacing w:after="80" w:line="240" w:lineRule="exact"/>
        <w:ind w:left="440" w:hanging="440"/>
        <w:rPr>
          <w:rFonts w:asciiTheme="minorHAnsi" w:hAnsiTheme="minorHAnsi" w:cs="Palatino"/>
          <w:color w:val="000000"/>
        </w:rPr>
      </w:pPr>
      <w:r w:rsidRPr="006602ED">
        <w:rPr>
          <w:rFonts w:asciiTheme="minorHAnsi" w:hAnsiTheme="minorHAnsi" w:cs="Palatino"/>
          <w:color w:val="000000"/>
        </w:rPr>
        <w:t xml:space="preserve">A2 </w:t>
      </w:r>
      <w:r w:rsidR="004A0489" w:rsidRPr="006602ED">
        <w:rPr>
          <w:rFonts w:asciiTheme="minorHAnsi" w:hAnsiTheme="minorHAnsi" w:cs="Palatino"/>
          <w:color w:val="000000"/>
        </w:rPr>
        <w:t xml:space="preserve">  </w:t>
      </w:r>
      <w:r w:rsidRPr="006602ED">
        <w:rPr>
          <w:rFonts w:asciiTheme="minorHAnsi" w:hAnsiTheme="minorHAnsi" w:cs="Palatino"/>
          <w:color w:val="000000"/>
        </w:rPr>
        <w:t>demonstrate effective research skills, including: evaluating data, presenting information</w:t>
      </w:r>
    </w:p>
    <w:p w:rsidR="00233C78" w:rsidRPr="006602ED" w:rsidRDefault="00233C78" w:rsidP="004A0489">
      <w:pPr>
        <w:pStyle w:val="Default"/>
        <w:spacing w:line="240" w:lineRule="exact"/>
        <w:rPr>
          <w:rFonts w:asciiTheme="minorHAnsi" w:hAnsiTheme="minorHAnsi"/>
        </w:rPr>
      </w:pPr>
      <w:r w:rsidRPr="006602ED">
        <w:rPr>
          <w:rFonts w:asciiTheme="minorHAnsi" w:hAnsiTheme="minorHAnsi"/>
        </w:rPr>
        <w:t xml:space="preserve">A3 </w:t>
      </w:r>
      <w:r w:rsidR="004A0489" w:rsidRPr="006602ED">
        <w:rPr>
          <w:rFonts w:asciiTheme="minorHAnsi" w:hAnsiTheme="minorHAnsi"/>
        </w:rPr>
        <w:t xml:space="preserve">  </w:t>
      </w:r>
      <w:r w:rsidRPr="006602ED">
        <w:rPr>
          <w:rFonts w:asciiTheme="minorHAnsi" w:hAnsiTheme="minorHAnsi"/>
        </w:rPr>
        <w:t>demonstrate effective graphic communication skills (individually)</w:t>
      </w:r>
    </w:p>
    <w:p w:rsidR="00233C78" w:rsidRPr="006602ED" w:rsidRDefault="00233C78" w:rsidP="004A0489">
      <w:pPr>
        <w:pStyle w:val="Pa33"/>
        <w:spacing w:after="80" w:line="240" w:lineRule="exact"/>
        <w:rPr>
          <w:rFonts w:asciiTheme="minorHAnsi" w:hAnsiTheme="minorHAnsi" w:cs="Palatino"/>
          <w:color w:val="000000"/>
        </w:rPr>
      </w:pPr>
      <w:r w:rsidRPr="006602ED">
        <w:rPr>
          <w:rFonts w:asciiTheme="minorHAnsi" w:hAnsiTheme="minorHAnsi" w:cs="Palatino"/>
          <w:color w:val="000000"/>
        </w:rPr>
        <w:t xml:space="preserve">E1 </w:t>
      </w:r>
      <w:r w:rsidR="004A0489" w:rsidRPr="006602ED">
        <w:rPr>
          <w:rFonts w:asciiTheme="minorHAnsi" w:hAnsiTheme="minorHAnsi" w:cs="Palatino"/>
          <w:color w:val="000000"/>
        </w:rPr>
        <w:t xml:space="preserve">  </w:t>
      </w:r>
      <w:r w:rsidRPr="006602ED">
        <w:rPr>
          <w:rFonts w:asciiTheme="minorHAnsi" w:hAnsiTheme="minorHAnsi" w:cs="Palatino"/>
          <w:color w:val="000000"/>
        </w:rPr>
        <w:t xml:space="preserve">describe the physiographic regions of Canada </w:t>
      </w:r>
      <w:r w:rsidR="0077388F" w:rsidRPr="006602ED">
        <w:rPr>
          <w:rFonts w:asciiTheme="minorHAnsi" w:hAnsiTheme="minorHAnsi" w:cs="Palatino"/>
          <w:color w:val="000000"/>
        </w:rPr>
        <w:t>(British Columbia)</w:t>
      </w:r>
    </w:p>
    <w:p w:rsidR="00233C78" w:rsidRPr="006602ED" w:rsidRDefault="00233C78" w:rsidP="004A0489">
      <w:pPr>
        <w:pStyle w:val="Pa33"/>
        <w:spacing w:after="80" w:line="240" w:lineRule="exact"/>
        <w:rPr>
          <w:rFonts w:asciiTheme="minorHAnsi" w:hAnsiTheme="minorHAnsi" w:cs="Palatino"/>
          <w:color w:val="000000"/>
        </w:rPr>
      </w:pPr>
      <w:r w:rsidRPr="006602ED">
        <w:rPr>
          <w:rFonts w:asciiTheme="minorHAnsi" w:hAnsiTheme="minorHAnsi" w:cs="Palatino"/>
          <w:color w:val="000000"/>
        </w:rPr>
        <w:t xml:space="preserve">E2 </w:t>
      </w:r>
      <w:r w:rsidR="004A0489" w:rsidRPr="006602ED">
        <w:rPr>
          <w:rFonts w:asciiTheme="minorHAnsi" w:hAnsiTheme="minorHAnsi" w:cs="Palatino"/>
          <w:color w:val="000000"/>
        </w:rPr>
        <w:t xml:space="preserve">  </w:t>
      </w:r>
      <w:r w:rsidRPr="006602ED">
        <w:rPr>
          <w:rFonts w:asciiTheme="minorHAnsi" w:hAnsiTheme="minorHAnsi" w:cs="Palatino"/>
          <w:color w:val="000000"/>
        </w:rPr>
        <w:t>analyse how geography influenced the economic development and settlement patterns in regions of Canada</w:t>
      </w:r>
      <w:r w:rsidR="0077388F" w:rsidRPr="006602ED">
        <w:rPr>
          <w:rFonts w:asciiTheme="minorHAnsi" w:hAnsiTheme="minorHAnsi" w:cs="Palatino"/>
          <w:color w:val="000000"/>
        </w:rPr>
        <w:t xml:space="preserve"> (British Columbia)</w:t>
      </w:r>
      <w:r w:rsidRPr="006602ED">
        <w:rPr>
          <w:rFonts w:asciiTheme="minorHAnsi" w:hAnsiTheme="minorHAnsi" w:cs="Palatino"/>
          <w:color w:val="000000"/>
        </w:rPr>
        <w:t xml:space="preserve"> from 1815 to 1914</w:t>
      </w:r>
    </w:p>
    <w:p w:rsidR="00231258" w:rsidRPr="006602ED" w:rsidRDefault="00231258" w:rsidP="00231258">
      <w:pPr>
        <w:pStyle w:val="Default"/>
        <w:rPr>
          <w:rFonts w:asciiTheme="minorHAnsi" w:hAnsiTheme="minorHAnsi" w:cs="Times New Roman"/>
          <w:color w:val="auto"/>
        </w:rPr>
      </w:pPr>
    </w:p>
    <w:p w:rsidR="00233C78" w:rsidRPr="006602ED" w:rsidRDefault="00233C78" w:rsidP="00231258">
      <w:pPr>
        <w:pStyle w:val="Default"/>
        <w:rPr>
          <w:rFonts w:asciiTheme="minorHAnsi" w:hAnsiTheme="minorHAnsi" w:cs="Times New Roman"/>
          <w:color w:val="auto"/>
        </w:rPr>
      </w:pPr>
      <w:r w:rsidRPr="006602ED">
        <w:rPr>
          <w:rFonts w:asciiTheme="minorHAnsi" w:hAnsiTheme="minorHAnsi" w:cs="Times New Roman"/>
          <w:color w:val="auto"/>
        </w:rPr>
        <w:t>Bridge</w:t>
      </w:r>
      <w:r w:rsidR="004A0489" w:rsidRPr="006602ED">
        <w:rPr>
          <w:rFonts w:asciiTheme="minorHAnsi" w:hAnsiTheme="minorHAnsi" w:cs="Times New Roman"/>
          <w:color w:val="auto"/>
        </w:rPr>
        <w:t xml:space="preserve"> (5 minutes)</w:t>
      </w:r>
      <w:r w:rsidRPr="006602ED">
        <w:rPr>
          <w:rFonts w:asciiTheme="minorHAnsi" w:hAnsiTheme="minorHAnsi" w:cs="Times New Roman"/>
          <w:color w:val="auto"/>
        </w:rPr>
        <w:t>:</w:t>
      </w:r>
    </w:p>
    <w:p w:rsidR="00233C78" w:rsidRPr="006602ED" w:rsidRDefault="00233C78" w:rsidP="00231258">
      <w:pPr>
        <w:pStyle w:val="Default"/>
        <w:rPr>
          <w:rFonts w:asciiTheme="minorHAnsi" w:hAnsiTheme="minorHAnsi" w:cs="Times New Roman"/>
          <w:color w:val="auto"/>
        </w:rPr>
      </w:pPr>
    </w:p>
    <w:p w:rsidR="00233C78" w:rsidRPr="006602ED" w:rsidRDefault="00233C78" w:rsidP="00231258">
      <w:pPr>
        <w:pStyle w:val="Default"/>
        <w:rPr>
          <w:rFonts w:asciiTheme="minorHAnsi" w:hAnsiTheme="minorHAnsi" w:cs="Times New Roman"/>
          <w:color w:val="auto"/>
        </w:rPr>
      </w:pPr>
      <w:r w:rsidRPr="006602ED">
        <w:rPr>
          <w:rFonts w:asciiTheme="minorHAnsi" w:hAnsiTheme="minorHAnsi" w:cs="Times New Roman"/>
          <w:color w:val="auto"/>
        </w:rPr>
        <w:t>Come to class wearing outdoor clothing and packing a variety of expedition gear.  Clothing could include hiking boots, hat/toque, rain gear, sun glass</w:t>
      </w:r>
      <w:r w:rsidR="00A6070A">
        <w:rPr>
          <w:rFonts w:asciiTheme="minorHAnsi" w:hAnsiTheme="minorHAnsi" w:cs="Times New Roman"/>
          <w:color w:val="auto"/>
        </w:rPr>
        <w:t>es</w:t>
      </w:r>
      <w:r w:rsidRPr="006602ED">
        <w:rPr>
          <w:rFonts w:asciiTheme="minorHAnsi" w:hAnsiTheme="minorHAnsi" w:cs="Times New Roman"/>
          <w:color w:val="auto"/>
        </w:rPr>
        <w:t>, gloves etc.  Outdoor gear could include expedition pack, blanket, maps, compass, tent,</w:t>
      </w:r>
      <w:r w:rsidR="00F27B03" w:rsidRPr="006602ED">
        <w:rPr>
          <w:rFonts w:asciiTheme="minorHAnsi" w:hAnsiTheme="minorHAnsi" w:cs="Times New Roman"/>
          <w:color w:val="auto"/>
        </w:rPr>
        <w:t xml:space="preserve"> </w:t>
      </w:r>
      <w:r w:rsidR="00AC2A61" w:rsidRPr="006602ED">
        <w:rPr>
          <w:rFonts w:asciiTheme="minorHAnsi" w:hAnsiTheme="minorHAnsi" w:cs="Times New Roman"/>
          <w:color w:val="auto"/>
        </w:rPr>
        <w:t>rope</w:t>
      </w:r>
      <w:r w:rsidR="00F27B03" w:rsidRPr="006602ED">
        <w:rPr>
          <w:rFonts w:asciiTheme="minorHAnsi" w:hAnsiTheme="minorHAnsi" w:cs="Times New Roman"/>
          <w:color w:val="auto"/>
        </w:rPr>
        <w:t>, pans, matches etc.</w:t>
      </w:r>
      <w:r w:rsidRPr="006602ED">
        <w:rPr>
          <w:rFonts w:asciiTheme="minorHAnsi" w:hAnsiTheme="minorHAnsi" w:cs="Times New Roman"/>
          <w:color w:val="auto"/>
        </w:rPr>
        <w:t xml:space="preserve">  </w:t>
      </w:r>
    </w:p>
    <w:p w:rsidR="00233C78" w:rsidRPr="006602ED" w:rsidRDefault="00233C78" w:rsidP="00231258">
      <w:pPr>
        <w:pStyle w:val="Default"/>
        <w:rPr>
          <w:rFonts w:asciiTheme="minorHAnsi" w:hAnsiTheme="minorHAnsi" w:cs="Times New Roman"/>
          <w:color w:val="auto"/>
        </w:rPr>
      </w:pPr>
    </w:p>
    <w:p w:rsidR="00F27B03" w:rsidRPr="006602ED" w:rsidRDefault="00233C78" w:rsidP="00231258">
      <w:pPr>
        <w:pStyle w:val="Default"/>
        <w:rPr>
          <w:rFonts w:asciiTheme="minorHAnsi" w:hAnsiTheme="minorHAnsi" w:cs="Times New Roman"/>
          <w:color w:val="auto"/>
        </w:rPr>
      </w:pPr>
      <w:r w:rsidRPr="006602ED">
        <w:rPr>
          <w:rFonts w:asciiTheme="minorHAnsi" w:hAnsiTheme="minorHAnsi" w:cs="Times New Roman"/>
          <w:color w:val="auto"/>
        </w:rPr>
        <w:t>Once the class is se</w:t>
      </w:r>
      <w:r w:rsidR="00F27B03" w:rsidRPr="006602ED">
        <w:rPr>
          <w:rFonts w:asciiTheme="minorHAnsi" w:hAnsiTheme="minorHAnsi" w:cs="Times New Roman"/>
          <w:color w:val="auto"/>
        </w:rPr>
        <w:t>ttled, tell them you are planning an expedition trip in the wilderness.  Ask the students to predict the types of obstacles you might face on your travels and ask them to identify items from the expedition gear which would help you along the way.  Focus should be placed on geographic obstacles you would encounter.</w:t>
      </w:r>
    </w:p>
    <w:p w:rsidR="004A0489" w:rsidRPr="006602ED" w:rsidRDefault="004A0489" w:rsidP="00231258">
      <w:pPr>
        <w:pStyle w:val="Default"/>
        <w:rPr>
          <w:rFonts w:asciiTheme="minorHAnsi" w:hAnsiTheme="minorHAnsi" w:cs="Times New Roman"/>
          <w:color w:val="auto"/>
        </w:rPr>
      </w:pPr>
    </w:p>
    <w:p w:rsidR="004A0489" w:rsidRPr="006602ED" w:rsidRDefault="004A0489" w:rsidP="00231258">
      <w:pPr>
        <w:pStyle w:val="Default"/>
        <w:rPr>
          <w:rFonts w:asciiTheme="minorHAnsi" w:hAnsiTheme="minorHAnsi" w:cs="Times New Roman"/>
          <w:color w:val="auto"/>
        </w:rPr>
      </w:pPr>
      <w:r w:rsidRPr="006602ED">
        <w:rPr>
          <w:rFonts w:asciiTheme="minorHAnsi" w:hAnsiTheme="minorHAnsi" w:cs="Times New Roman"/>
          <w:color w:val="auto"/>
        </w:rPr>
        <w:t>Objectives (2 minutes):</w:t>
      </w:r>
    </w:p>
    <w:p w:rsidR="004A0489" w:rsidRPr="006602ED" w:rsidRDefault="004A0489" w:rsidP="00231258">
      <w:pPr>
        <w:pStyle w:val="Default"/>
        <w:rPr>
          <w:rFonts w:asciiTheme="minorHAnsi" w:hAnsiTheme="minorHAnsi" w:cs="Times New Roman"/>
          <w:color w:val="auto"/>
        </w:rPr>
      </w:pPr>
    </w:p>
    <w:p w:rsidR="004A0489" w:rsidRPr="006602ED" w:rsidRDefault="004A0489" w:rsidP="004A0489">
      <w:pPr>
        <w:pStyle w:val="ListParagraph"/>
        <w:numPr>
          <w:ilvl w:val="0"/>
          <w:numId w:val="3"/>
        </w:numPr>
        <w:spacing w:after="0" w:line="240" w:lineRule="auto"/>
        <w:rPr>
          <w:rFonts w:asciiTheme="minorHAnsi" w:eastAsiaTheme="minorHAnsi" w:hAnsiTheme="minorHAnsi" w:cstheme="minorBidi"/>
          <w:sz w:val="24"/>
          <w:szCs w:val="24"/>
        </w:rPr>
      </w:pPr>
      <w:r w:rsidRPr="006602ED">
        <w:rPr>
          <w:rFonts w:asciiTheme="minorHAnsi" w:eastAsiaTheme="minorHAnsi" w:hAnsiTheme="minorHAnsi" w:cstheme="minorBidi"/>
          <w:sz w:val="24"/>
          <w:szCs w:val="24"/>
        </w:rPr>
        <w:t xml:space="preserve">Indentify main geographic features and elements of British Columbia including: </w:t>
      </w:r>
      <w:r w:rsidR="0077388F" w:rsidRPr="006602ED">
        <w:rPr>
          <w:rFonts w:asciiTheme="minorHAnsi" w:eastAsiaTheme="minorHAnsi" w:hAnsiTheme="minorHAnsi" w:cstheme="minorBidi"/>
          <w:sz w:val="24"/>
          <w:szCs w:val="24"/>
        </w:rPr>
        <w:t>topography, climate, and biomes</w:t>
      </w:r>
    </w:p>
    <w:p w:rsidR="004A0489" w:rsidRPr="006602ED" w:rsidRDefault="004A0489" w:rsidP="004A0489">
      <w:pPr>
        <w:pStyle w:val="ListParagraph"/>
        <w:numPr>
          <w:ilvl w:val="0"/>
          <w:numId w:val="3"/>
        </w:numPr>
        <w:spacing w:after="0" w:line="240" w:lineRule="auto"/>
        <w:rPr>
          <w:rFonts w:asciiTheme="minorHAnsi" w:eastAsiaTheme="minorHAnsi" w:hAnsiTheme="minorHAnsi" w:cstheme="minorBidi"/>
          <w:sz w:val="24"/>
          <w:szCs w:val="24"/>
        </w:rPr>
      </w:pPr>
      <w:r w:rsidRPr="006602ED">
        <w:rPr>
          <w:rFonts w:asciiTheme="minorHAnsi" w:eastAsiaTheme="minorHAnsi" w:hAnsiTheme="minorHAnsi" w:cstheme="minorBidi"/>
          <w:sz w:val="24"/>
          <w:szCs w:val="24"/>
        </w:rPr>
        <w:t>Predict the geographic factors which limited settlement and transportation in the mid 1850’s</w:t>
      </w:r>
    </w:p>
    <w:p w:rsidR="004A0489" w:rsidRPr="006602ED" w:rsidRDefault="004A0489" w:rsidP="004A0489">
      <w:pPr>
        <w:pStyle w:val="ListParagraph"/>
        <w:numPr>
          <w:ilvl w:val="0"/>
          <w:numId w:val="3"/>
        </w:numPr>
        <w:spacing w:after="0" w:line="240" w:lineRule="auto"/>
        <w:rPr>
          <w:rFonts w:asciiTheme="minorHAnsi" w:eastAsiaTheme="minorHAnsi" w:hAnsiTheme="minorHAnsi" w:cstheme="minorBidi"/>
          <w:sz w:val="24"/>
          <w:szCs w:val="24"/>
        </w:rPr>
      </w:pPr>
      <w:r w:rsidRPr="006602ED">
        <w:rPr>
          <w:rFonts w:asciiTheme="minorHAnsi" w:eastAsiaTheme="minorHAnsi" w:hAnsiTheme="minorHAnsi" w:cstheme="minorBidi"/>
          <w:sz w:val="24"/>
          <w:szCs w:val="24"/>
        </w:rPr>
        <w:t>Interpret</w:t>
      </w:r>
      <w:r w:rsidR="00AC2A61" w:rsidRPr="006602ED">
        <w:rPr>
          <w:rFonts w:asciiTheme="minorHAnsi" w:eastAsiaTheme="minorHAnsi" w:hAnsiTheme="minorHAnsi" w:cstheme="minorBidi"/>
          <w:sz w:val="24"/>
          <w:szCs w:val="24"/>
        </w:rPr>
        <w:t xml:space="preserve"> three</w:t>
      </w:r>
      <w:r w:rsidRPr="006602ED">
        <w:rPr>
          <w:rFonts w:asciiTheme="minorHAnsi" w:eastAsiaTheme="minorHAnsi" w:hAnsiTheme="minorHAnsi" w:cstheme="minorBidi"/>
          <w:sz w:val="24"/>
          <w:szCs w:val="24"/>
        </w:rPr>
        <w:t xml:space="preserve"> thematic maps, graphs and scales</w:t>
      </w:r>
      <w:r w:rsidR="004B1890">
        <w:rPr>
          <w:rFonts w:asciiTheme="minorHAnsi" w:eastAsiaTheme="minorHAnsi" w:hAnsiTheme="minorHAnsi" w:cstheme="minorBidi"/>
          <w:sz w:val="24"/>
          <w:szCs w:val="24"/>
        </w:rPr>
        <w:t xml:space="preserve"> and evaluate the </w:t>
      </w:r>
      <w:r w:rsidR="005F6BDA">
        <w:rPr>
          <w:rFonts w:asciiTheme="minorHAnsi" w:eastAsiaTheme="minorHAnsi" w:hAnsiTheme="minorHAnsi" w:cstheme="minorBidi"/>
          <w:sz w:val="24"/>
          <w:szCs w:val="24"/>
        </w:rPr>
        <w:t>relevancy of the data</w:t>
      </w:r>
    </w:p>
    <w:p w:rsidR="00F27B03" w:rsidRPr="006602ED" w:rsidRDefault="004A0489" w:rsidP="004A0489">
      <w:pPr>
        <w:pStyle w:val="Default"/>
        <w:numPr>
          <w:ilvl w:val="0"/>
          <w:numId w:val="3"/>
        </w:numPr>
        <w:rPr>
          <w:rFonts w:asciiTheme="minorHAnsi" w:hAnsiTheme="minorHAnsi" w:cs="Times New Roman"/>
          <w:color w:val="auto"/>
        </w:rPr>
      </w:pPr>
      <w:r w:rsidRPr="006602ED">
        <w:rPr>
          <w:rFonts w:asciiTheme="minorHAnsi" w:eastAsiaTheme="minorHAnsi" w:hAnsiTheme="minorHAnsi" w:cstheme="minorBidi"/>
        </w:rPr>
        <w:t xml:space="preserve">Produce </w:t>
      </w:r>
      <w:r w:rsidR="00AC2A61" w:rsidRPr="006602ED">
        <w:rPr>
          <w:rFonts w:asciiTheme="minorHAnsi" w:eastAsiaTheme="minorHAnsi" w:hAnsiTheme="minorHAnsi" w:cstheme="minorBidi"/>
        </w:rPr>
        <w:t xml:space="preserve">and interpret </w:t>
      </w:r>
      <w:r w:rsidRPr="006602ED">
        <w:rPr>
          <w:rFonts w:asciiTheme="minorHAnsi" w:eastAsiaTheme="minorHAnsi" w:hAnsiTheme="minorHAnsi" w:cstheme="minorBidi"/>
        </w:rPr>
        <w:t xml:space="preserve">a conceptual map of a travel route </w:t>
      </w:r>
      <w:r w:rsidR="0077388F" w:rsidRPr="006602ED">
        <w:rPr>
          <w:rFonts w:asciiTheme="minorHAnsi" w:eastAsiaTheme="minorHAnsi" w:hAnsiTheme="minorHAnsi" w:cstheme="minorBidi"/>
        </w:rPr>
        <w:t>in British Columbia</w:t>
      </w:r>
    </w:p>
    <w:p w:rsidR="004A0489" w:rsidRPr="006602ED" w:rsidRDefault="004A0489" w:rsidP="004A0489">
      <w:pPr>
        <w:pStyle w:val="Default"/>
        <w:rPr>
          <w:rFonts w:asciiTheme="minorHAnsi" w:eastAsiaTheme="minorHAnsi" w:hAnsiTheme="minorHAnsi" w:cstheme="minorBidi"/>
        </w:rPr>
      </w:pPr>
    </w:p>
    <w:p w:rsidR="004A0489" w:rsidRPr="006602ED" w:rsidRDefault="004A0489" w:rsidP="004A0489">
      <w:pPr>
        <w:pStyle w:val="Default"/>
        <w:rPr>
          <w:rFonts w:asciiTheme="minorHAnsi" w:eastAsiaTheme="minorHAnsi" w:hAnsiTheme="minorHAnsi" w:cstheme="minorBidi"/>
        </w:rPr>
      </w:pPr>
      <w:r w:rsidRPr="006602ED">
        <w:rPr>
          <w:rFonts w:asciiTheme="minorHAnsi" w:eastAsiaTheme="minorHAnsi" w:hAnsiTheme="minorHAnsi" w:cstheme="minorBidi"/>
        </w:rPr>
        <w:t>Pre-Assessment</w:t>
      </w:r>
      <w:r w:rsidR="004D292F" w:rsidRPr="006602ED">
        <w:rPr>
          <w:rFonts w:asciiTheme="minorHAnsi" w:eastAsiaTheme="minorHAnsi" w:hAnsiTheme="minorHAnsi" w:cstheme="minorBidi"/>
        </w:rPr>
        <w:t xml:space="preserve"> (5 minutes)</w:t>
      </w:r>
    </w:p>
    <w:p w:rsidR="004A0489" w:rsidRPr="006602ED" w:rsidRDefault="004A0489" w:rsidP="004A0489">
      <w:pPr>
        <w:pStyle w:val="Default"/>
        <w:rPr>
          <w:rFonts w:asciiTheme="minorHAnsi" w:eastAsiaTheme="minorHAnsi" w:hAnsiTheme="minorHAnsi" w:cstheme="minorBidi"/>
        </w:rPr>
      </w:pPr>
    </w:p>
    <w:p w:rsidR="0077388F" w:rsidRPr="006602ED" w:rsidRDefault="004A0489" w:rsidP="004A0489">
      <w:pPr>
        <w:pStyle w:val="Default"/>
        <w:rPr>
          <w:rFonts w:asciiTheme="minorHAnsi" w:eastAsiaTheme="minorHAnsi" w:hAnsiTheme="minorHAnsi" w:cstheme="minorBidi"/>
        </w:rPr>
      </w:pPr>
      <w:r w:rsidRPr="006602ED">
        <w:rPr>
          <w:rFonts w:asciiTheme="minorHAnsi" w:eastAsiaTheme="minorHAnsi" w:hAnsiTheme="minorHAnsi" w:cstheme="minorBidi"/>
        </w:rPr>
        <w:t>Ask students to recall the previous lessons on the geography of British Columbia</w:t>
      </w:r>
      <w:r w:rsidR="0077388F" w:rsidRPr="006602ED">
        <w:rPr>
          <w:rFonts w:asciiTheme="minorHAnsi" w:eastAsiaTheme="minorHAnsi" w:hAnsiTheme="minorHAnsi" w:cstheme="minorBidi"/>
        </w:rPr>
        <w:t xml:space="preserve">.  Main themes that should be discussed include the topography, climate and biomes of the areas.  </w:t>
      </w:r>
      <w:r w:rsidR="004D292F" w:rsidRPr="006602ED">
        <w:rPr>
          <w:rFonts w:asciiTheme="minorHAnsi" w:eastAsiaTheme="minorHAnsi" w:hAnsiTheme="minorHAnsi" w:cstheme="minorBidi"/>
        </w:rPr>
        <w:t>Invite</w:t>
      </w:r>
      <w:r w:rsidR="0077388F" w:rsidRPr="006602ED">
        <w:rPr>
          <w:rFonts w:asciiTheme="minorHAnsi" w:eastAsiaTheme="minorHAnsi" w:hAnsiTheme="minorHAnsi" w:cstheme="minorBidi"/>
        </w:rPr>
        <w:t xml:space="preserve"> students to provide examples of situations where they were faced with overcoming geographic obstacles.  Possible examples could include power outages, snow storm</w:t>
      </w:r>
      <w:r w:rsidR="00AC2A61" w:rsidRPr="006602ED">
        <w:rPr>
          <w:rFonts w:asciiTheme="minorHAnsi" w:eastAsiaTheme="minorHAnsi" w:hAnsiTheme="minorHAnsi" w:cstheme="minorBidi"/>
        </w:rPr>
        <w:t>s,</w:t>
      </w:r>
      <w:r w:rsidR="0077388F" w:rsidRPr="006602ED">
        <w:rPr>
          <w:rFonts w:asciiTheme="minorHAnsi" w:eastAsiaTheme="minorHAnsi" w:hAnsiTheme="minorHAnsi" w:cstheme="minorBidi"/>
        </w:rPr>
        <w:t xml:space="preserve"> hiking trips etc.</w:t>
      </w:r>
    </w:p>
    <w:p w:rsidR="0077388F" w:rsidRPr="006602ED" w:rsidRDefault="0077388F" w:rsidP="004A0489">
      <w:pPr>
        <w:pStyle w:val="Default"/>
        <w:rPr>
          <w:rFonts w:asciiTheme="minorHAnsi" w:eastAsiaTheme="minorHAnsi" w:hAnsiTheme="minorHAnsi" w:cstheme="minorBidi"/>
        </w:rPr>
      </w:pPr>
    </w:p>
    <w:p w:rsidR="0077388F" w:rsidRPr="006602ED" w:rsidRDefault="0077388F" w:rsidP="004A0489">
      <w:pPr>
        <w:pStyle w:val="Default"/>
        <w:rPr>
          <w:rFonts w:asciiTheme="minorHAnsi" w:eastAsiaTheme="minorHAnsi" w:hAnsiTheme="minorHAnsi" w:cstheme="minorBidi"/>
        </w:rPr>
      </w:pPr>
      <w:r w:rsidRPr="006602ED">
        <w:rPr>
          <w:rFonts w:asciiTheme="minorHAnsi" w:eastAsiaTheme="minorHAnsi" w:hAnsiTheme="minorHAnsi" w:cstheme="minorBidi"/>
        </w:rPr>
        <w:t>Methods and Activities:</w:t>
      </w:r>
    </w:p>
    <w:p w:rsidR="0077388F" w:rsidRPr="006602ED" w:rsidRDefault="0077388F" w:rsidP="004A0489">
      <w:pPr>
        <w:pStyle w:val="Default"/>
        <w:rPr>
          <w:rFonts w:asciiTheme="minorHAnsi" w:eastAsiaTheme="minorHAnsi" w:hAnsiTheme="minorHAnsi" w:cstheme="minorBidi"/>
        </w:rPr>
      </w:pPr>
    </w:p>
    <w:p w:rsidR="004D292F" w:rsidRPr="006602ED" w:rsidRDefault="0077388F" w:rsidP="004A0489">
      <w:pPr>
        <w:pStyle w:val="Default"/>
        <w:rPr>
          <w:rFonts w:asciiTheme="minorHAnsi" w:eastAsiaTheme="minorHAnsi" w:hAnsiTheme="minorHAnsi" w:cstheme="minorBidi"/>
        </w:rPr>
      </w:pPr>
      <w:r w:rsidRPr="006602ED">
        <w:rPr>
          <w:rFonts w:asciiTheme="minorHAnsi" w:eastAsiaTheme="minorHAnsi" w:hAnsiTheme="minorHAnsi" w:cstheme="minorBidi"/>
        </w:rPr>
        <w:t>Direct Instruction</w:t>
      </w:r>
      <w:r w:rsidR="004D292F" w:rsidRPr="006602ED">
        <w:rPr>
          <w:rFonts w:asciiTheme="minorHAnsi" w:eastAsiaTheme="minorHAnsi" w:hAnsiTheme="minorHAnsi" w:cstheme="minorBidi"/>
        </w:rPr>
        <w:t xml:space="preserve"> (15 minutes)</w:t>
      </w:r>
      <w:r w:rsidRPr="006602ED">
        <w:rPr>
          <w:rFonts w:asciiTheme="minorHAnsi" w:eastAsiaTheme="minorHAnsi" w:hAnsiTheme="minorHAnsi" w:cstheme="minorBidi"/>
        </w:rPr>
        <w:t xml:space="preserve">:  </w:t>
      </w:r>
    </w:p>
    <w:p w:rsidR="004D292F" w:rsidRPr="006602ED" w:rsidRDefault="0077388F" w:rsidP="00C73DBF">
      <w:pPr>
        <w:pStyle w:val="Default"/>
        <w:numPr>
          <w:ilvl w:val="0"/>
          <w:numId w:val="4"/>
        </w:numPr>
        <w:ind w:left="284" w:hanging="284"/>
        <w:rPr>
          <w:rFonts w:asciiTheme="minorHAnsi" w:eastAsiaTheme="minorHAnsi" w:hAnsiTheme="minorHAnsi" w:cstheme="minorBidi"/>
        </w:rPr>
      </w:pPr>
      <w:r w:rsidRPr="006602ED">
        <w:rPr>
          <w:rFonts w:asciiTheme="minorHAnsi" w:eastAsiaTheme="minorHAnsi" w:hAnsiTheme="minorHAnsi" w:cstheme="minorBidi"/>
        </w:rPr>
        <w:lastRenderedPageBreak/>
        <w:t>Review the topographic r</w:t>
      </w:r>
      <w:r w:rsidR="004D292F" w:rsidRPr="006602ED">
        <w:rPr>
          <w:rFonts w:asciiTheme="minorHAnsi" w:eastAsiaTheme="minorHAnsi" w:hAnsiTheme="minorHAnsi" w:cstheme="minorBidi"/>
        </w:rPr>
        <w:t>egions of British Columbia and use the overhead or power point to display Figure 3-11 (Horizons p.</w:t>
      </w:r>
      <w:r w:rsidRPr="006602ED">
        <w:rPr>
          <w:rFonts w:asciiTheme="minorHAnsi" w:eastAsiaTheme="minorHAnsi" w:hAnsiTheme="minorHAnsi" w:cstheme="minorBidi"/>
        </w:rPr>
        <w:t xml:space="preserve"> </w:t>
      </w:r>
      <w:r w:rsidR="004D292F" w:rsidRPr="006602ED">
        <w:rPr>
          <w:rFonts w:asciiTheme="minorHAnsi" w:eastAsiaTheme="minorHAnsi" w:hAnsiTheme="minorHAnsi" w:cstheme="minorBidi"/>
        </w:rPr>
        <w:t>101).</w:t>
      </w:r>
      <w:r w:rsidR="009843FA" w:rsidRPr="006602ED">
        <w:rPr>
          <w:rFonts w:asciiTheme="minorHAnsi" w:eastAsiaTheme="minorHAnsi" w:hAnsiTheme="minorHAnsi" w:cstheme="minorBidi"/>
        </w:rPr>
        <w:t xml:space="preserve">  Ask students what challenges the topographic regions might provide for transportation and settlement.</w:t>
      </w:r>
      <w:r w:rsidR="004D292F" w:rsidRPr="006602ED">
        <w:rPr>
          <w:rFonts w:asciiTheme="minorHAnsi" w:eastAsiaTheme="minorHAnsi" w:hAnsiTheme="minorHAnsi" w:cstheme="minorBidi"/>
        </w:rPr>
        <w:t xml:space="preserve"> </w:t>
      </w:r>
      <w:r w:rsidR="00954C5A" w:rsidRPr="006602ED">
        <w:rPr>
          <w:rFonts w:asciiTheme="minorHAnsi" w:eastAsiaTheme="minorHAnsi" w:hAnsiTheme="minorHAnsi" w:cstheme="minorBidi"/>
        </w:rPr>
        <w:t xml:space="preserve">  Images of the Fraser Canyon, Chilcoltin-Cariboo and BC Coast are included.</w:t>
      </w:r>
    </w:p>
    <w:p w:rsidR="004D292F" w:rsidRPr="006602ED" w:rsidRDefault="004D292F" w:rsidP="00C73DBF">
      <w:pPr>
        <w:pStyle w:val="Default"/>
        <w:numPr>
          <w:ilvl w:val="0"/>
          <w:numId w:val="4"/>
        </w:numPr>
        <w:ind w:left="284" w:hanging="284"/>
        <w:rPr>
          <w:rFonts w:asciiTheme="minorHAnsi" w:eastAsiaTheme="minorHAnsi" w:hAnsiTheme="minorHAnsi" w:cstheme="minorBidi"/>
        </w:rPr>
      </w:pPr>
      <w:r w:rsidRPr="006602ED">
        <w:rPr>
          <w:rFonts w:asciiTheme="minorHAnsi" w:eastAsiaTheme="minorHAnsi" w:hAnsiTheme="minorHAnsi" w:cstheme="minorBidi"/>
        </w:rPr>
        <w:t xml:space="preserve">Review the climatic regions of British Columbia and use the overhead or power point to display Figure 3-14 (Horizons p. 105). </w:t>
      </w:r>
      <w:r w:rsidR="009843FA" w:rsidRPr="006602ED">
        <w:rPr>
          <w:rFonts w:asciiTheme="minorHAnsi" w:eastAsiaTheme="minorHAnsi" w:hAnsiTheme="minorHAnsi" w:cstheme="minorBidi"/>
        </w:rPr>
        <w:t xml:space="preserve"> Ask students what challenges the climatic regions might provide for transportation and settlement.</w:t>
      </w:r>
      <w:r w:rsidR="00954C5A" w:rsidRPr="006602ED">
        <w:rPr>
          <w:rFonts w:asciiTheme="minorHAnsi" w:eastAsiaTheme="minorHAnsi" w:hAnsiTheme="minorHAnsi" w:cstheme="minorBidi"/>
        </w:rPr>
        <w:t xml:space="preserve">  Images of mountain tops, river valleys and open grasslands are included.</w:t>
      </w:r>
    </w:p>
    <w:p w:rsidR="009843FA" w:rsidRPr="006602ED" w:rsidRDefault="004D292F" w:rsidP="00C73DBF">
      <w:pPr>
        <w:pStyle w:val="Default"/>
        <w:numPr>
          <w:ilvl w:val="0"/>
          <w:numId w:val="4"/>
        </w:numPr>
        <w:ind w:left="284" w:hanging="284"/>
        <w:rPr>
          <w:rFonts w:asciiTheme="minorHAnsi" w:hAnsiTheme="minorHAnsi" w:cs="Times New Roman"/>
          <w:color w:val="auto"/>
        </w:rPr>
      </w:pPr>
      <w:r w:rsidRPr="006602ED">
        <w:rPr>
          <w:rFonts w:asciiTheme="minorHAnsi" w:eastAsiaTheme="minorHAnsi" w:hAnsiTheme="minorHAnsi" w:cstheme="minorBidi"/>
        </w:rPr>
        <w:t xml:space="preserve">Review the biomes of British Columbia and use the overhead or power point to display Figure 3-19 (Horizons p. 109).  Encourage students to question the generalizations made by the map.  Suggest that </w:t>
      </w:r>
      <w:r w:rsidR="002F72CF" w:rsidRPr="006602ED">
        <w:rPr>
          <w:rFonts w:asciiTheme="minorHAnsi" w:eastAsiaTheme="minorHAnsi" w:hAnsiTheme="minorHAnsi" w:cstheme="minorBidi"/>
        </w:rPr>
        <w:t>while biomes described are broad generalizations of plant</w:t>
      </w:r>
      <w:r w:rsidR="009843FA" w:rsidRPr="006602ED">
        <w:rPr>
          <w:rFonts w:asciiTheme="minorHAnsi" w:eastAsiaTheme="minorHAnsi" w:hAnsiTheme="minorHAnsi" w:cstheme="minorBidi"/>
        </w:rPr>
        <w:t>s</w:t>
      </w:r>
      <w:r w:rsidR="002F72CF" w:rsidRPr="006602ED">
        <w:rPr>
          <w:rFonts w:asciiTheme="minorHAnsi" w:eastAsiaTheme="minorHAnsi" w:hAnsiTheme="minorHAnsi" w:cstheme="minorBidi"/>
        </w:rPr>
        <w:t xml:space="preserve"> and animal</w:t>
      </w:r>
      <w:r w:rsidR="009843FA" w:rsidRPr="006602ED">
        <w:rPr>
          <w:rFonts w:asciiTheme="minorHAnsi" w:eastAsiaTheme="minorHAnsi" w:hAnsiTheme="minorHAnsi" w:cstheme="minorBidi"/>
        </w:rPr>
        <w:t>s, where they interact is specific to the natural environment.  Attempt to have students infer that humans are similar to animals and tend to settle in complimentary environments</w:t>
      </w:r>
      <w:r w:rsidR="00C729A1" w:rsidRPr="006602ED">
        <w:rPr>
          <w:rFonts w:asciiTheme="minorHAnsi" w:eastAsiaTheme="minorHAnsi" w:hAnsiTheme="minorHAnsi" w:cstheme="minorBidi"/>
        </w:rPr>
        <w:t xml:space="preserve"> (near fresh water, level fertile land, moderate climate)</w:t>
      </w:r>
      <w:r w:rsidR="009843FA" w:rsidRPr="006602ED">
        <w:rPr>
          <w:rFonts w:asciiTheme="minorHAnsi" w:eastAsiaTheme="minorHAnsi" w:hAnsiTheme="minorHAnsi" w:cstheme="minorBidi"/>
        </w:rPr>
        <w:t>.</w:t>
      </w:r>
    </w:p>
    <w:p w:rsidR="009843FA" w:rsidRPr="006602ED" w:rsidRDefault="009843FA" w:rsidP="009843FA">
      <w:pPr>
        <w:pStyle w:val="Default"/>
        <w:rPr>
          <w:rFonts w:asciiTheme="minorHAnsi" w:eastAsiaTheme="minorHAnsi" w:hAnsiTheme="minorHAnsi" w:cstheme="minorBidi"/>
        </w:rPr>
      </w:pPr>
    </w:p>
    <w:p w:rsidR="009843FA" w:rsidRPr="006602ED" w:rsidRDefault="009843FA" w:rsidP="009843FA">
      <w:pPr>
        <w:pStyle w:val="Default"/>
        <w:rPr>
          <w:rFonts w:asciiTheme="minorHAnsi" w:eastAsiaTheme="minorHAnsi" w:hAnsiTheme="minorHAnsi" w:cstheme="minorBidi"/>
        </w:rPr>
      </w:pPr>
      <w:r w:rsidRPr="006602ED">
        <w:rPr>
          <w:rFonts w:asciiTheme="minorHAnsi" w:eastAsiaTheme="minorHAnsi" w:hAnsiTheme="minorHAnsi" w:cstheme="minorBidi"/>
        </w:rPr>
        <w:t>Activity Demonstration – Mind mapping (5 minutes):</w:t>
      </w:r>
    </w:p>
    <w:p w:rsidR="004A0489" w:rsidRPr="006602ED" w:rsidRDefault="00C729A1" w:rsidP="009843FA">
      <w:pPr>
        <w:pStyle w:val="Default"/>
        <w:rPr>
          <w:rFonts w:asciiTheme="minorHAnsi" w:hAnsiTheme="minorHAnsi" w:cs="Times New Roman"/>
          <w:color w:val="auto"/>
        </w:rPr>
      </w:pPr>
      <w:r w:rsidRPr="006602ED">
        <w:rPr>
          <w:rFonts w:asciiTheme="minorHAnsi" w:eastAsiaTheme="minorHAnsi" w:hAnsiTheme="minorHAnsi" w:cstheme="minorBidi"/>
        </w:rPr>
        <w:t>Introduce the concept of</w:t>
      </w:r>
      <w:r w:rsidR="009843FA" w:rsidRPr="006602ED">
        <w:rPr>
          <w:rFonts w:asciiTheme="minorHAnsi" w:eastAsiaTheme="minorHAnsi" w:hAnsiTheme="minorHAnsi" w:cstheme="minorBidi"/>
        </w:rPr>
        <w:t xml:space="preserve"> mind map</w:t>
      </w:r>
      <w:r w:rsidRPr="006602ED">
        <w:rPr>
          <w:rFonts w:asciiTheme="minorHAnsi" w:eastAsiaTheme="minorHAnsi" w:hAnsiTheme="minorHAnsi" w:cstheme="minorBidi"/>
        </w:rPr>
        <w:t>ping to the students and focus on the concepts of links (travel) and nodes (places).  Provide</w:t>
      </w:r>
      <w:r w:rsidR="00772A42">
        <w:rPr>
          <w:rFonts w:asciiTheme="minorHAnsi" w:eastAsiaTheme="minorHAnsi" w:hAnsiTheme="minorHAnsi" w:cstheme="minorBidi"/>
        </w:rPr>
        <w:t xml:space="preserve"> an example of a work</w:t>
      </w:r>
      <w:r w:rsidRPr="006602ED">
        <w:rPr>
          <w:rFonts w:asciiTheme="minorHAnsi" w:eastAsiaTheme="minorHAnsi" w:hAnsiTheme="minorHAnsi" w:cstheme="minorBidi"/>
        </w:rPr>
        <w:t xml:space="preserve">sheet and mind map create for a recent hiking trip to Cape Scott Provincial Park. </w:t>
      </w:r>
    </w:p>
    <w:p w:rsidR="002F5784" w:rsidRPr="006602ED" w:rsidRDefault="002F5784" w:rsidP="004E3B56">
      <w:pPr>
        <w:rPr>
          <w:rFonts w:asciiTheme="minorHAnsi" w:hAnsiTheme="minorHAnsi"/>
          <w:sz w:val="24"/>
        </w:rPr>
      </w:pPr>
    </w:p>
    <w:p w:rsidR="00C729A1" w:rsidRPr="006602ED" w:rsidRDefault="00C729A1" w:rsidP="004E3B56">
      <w:pPr>
        <w:rPr>
          <w:rFonts w:asciiTheme="minorHAnsi" w:hAnsiTheme="minorHAnsi"/>
          <w:sz w:val="24"/>
        </w:rPr>
      </w:pPr>
      <w:r w:rsidRPr="006602ED">
        <w:rPr>
          <w:rFonts w:asciiTheme="minorHAnsi" w:hAnsiTheme="minorHAnsi"/>
          <w:sz w:val="24"/>
        </w:rPr>
        <w:t xml:space="preserve">Activity </w:t>
      </w:r>
      <w:r w:rsidR="00B73B08" w:rsidRPr="006602ED">
        <w:rPr>
          <w:rFonts w:asciiTheme="minorHAnsi" w:hAnsiTheme="minorHAnsi"/>
          <w:sz w:val="24"/>
        </w:rPr>
        <w:t xml:space="preserve">– Time to Make a Map! </w:t>
      </w:r>
      <w:r w:rsidRPr="006602ED">
        <w:rPr>
          <w:rFonts w:asciiTheme="minorHAnsi" w:hAnsiTheme="minorHAnsi"/>
          <w:sz w:val="24"/>
        </w:rPr>
        <w:t>(15 minutes)</w:t>
      </w:r>
      <w:r w:rsidR="00F918CF" w:rsidRPr="006602ED">
        <w:rPr>
          <w:rFonts w:asciiTheme="minorHAnsi" w:hAnsiTheme="minorHAnsi"/>
          <w:sz w:val="24"/>
        </w:rPr>
        <w:t>:</w:t>
      </w:r>
      <w:r w:rsidR="00B73B08" w:rsidRPr="006602ED">
        <w:rPr>
          <w:rFonts w:asciiTheme="minorHAnsi" w:hAnsiTheme="minorHAnsi"/>
          <w:sz w:val="24"/>
        </w:rPr>
        <w:t xml:space="preserve"> </w:t>
      </w:r>
    </w:p>
    <w:p w:rsidR="00B73B08" w:rsidRPr="006602ED" w:rsidRDefault="00B73B08" w:rsidP="004E3B56">
      <w:pPr>
        <w:rPr>
          <w:rFonts w:asciiTheme="minorHAnsi" w:hAnsiTheme="minorHAnsi"/>
          <w:sz w:val="24"/>
        </w:rPr>
      </w:pPr>
      <w:r w:rsidRPr="006602ED">
        <w:rPr>
          <w:rFonts w:asciiTheme="minorHAnsi" w:eastAsiaTheme="minorHAnsi" w:hAnsiTheme="minorHAnsi" w:cstheme="minorBidi"/>
          <w:sz w:val="24"/>
        </w:rPr>
        <w:t xml:space="preserve">Circulate a Google terrain map, mind mapping worksheet and a blank page.  Have the students refer to the 3 previous maps of topography, climate and biomes.  Tell the students that it is the 1850’s in British Columbia and they have to travel from Victoria to Barkerville (towns and route indicated on Google map).  Student will complete the mind mapping worksheet which asks them to </w:t>
      </w:r>
      <w:r w:rsidR="00B563AF" w:rsidRPr="006602ED">
        <w:rPr>
          <w:rFonts w:asciiTheme="minorHAnsi" w:eastAsiaTheme="minorHAnsi" w:hAnsiTheme="minorHAnsi" w:cstheme="minorBidi"/>
          <w:sz w:val="24"/>
        </w:rPr>
        <w:t xml:space="preserve">identify the time of year and </w:t>
      </w:r>
      <w:r w:rsidRPr="006602ED">
        <w:rPr>
          <w:rFonts w:asciiTheme="minorHAnsi" w:eastAsiaTheme="minorHAnsi" w:hAnsiTheme="minorHAnsi" w:cstheme="minorBidi"/>
          <w:sz w:val="24"/>
        </w:rPr>
        <w:t>predict their travel methods, time</w:t>
      </w:r>
      <w:r w:rsidR="00B563AF" w:rsidRPr="006602ED">
        <w:rPr>
          <w:rFonts w:asciiTheme="minorHAnsi" w:eastAsiaTheme="minorHAnsi" w:hAnsiTheme="minorHAnsi" w:cstheme="minorBidi"/>
          <w:sz w:val="24"/>
        </w:rPr>
        <w:t xml:space="preserve"> and </w:t>
      </w:r>
      <w:r w:rsidRPr="006602ED">
        <w:rPr>
          <w:rFonts w:asciiTheme="minorHAnsi" w:eastAsiaTheme="minorHAnsi" w:hAnsiTheme="minorHAnsi" w:cstheme="minorBidi"/>
          <w:sz w:val="24"/>
        </w:rPr>
        <w:t>obstacles</w:t>
      </w:r>
      <w:r w:rsidR="00B563AF" w:rsidRPr="006602ED">
        <w:rPr>
          <w:rFonts w:asciiTheme="minorHAnsi" w:eastAsiaTheme="minorHAnsi" w:hAnsiTheme="minorHAnsi" w:cstheme="minorBidi"/>
          <w:sz w:val="24"/>
        </w:rPr>
        <w:t xml:space="preserve"> en route.</w:t>
      </w:r>
      <w:r w:rsidRPr="006602ED">
        <w:rPr>
          <w:rFonts w:asciiTheme="minorHAnsi" w:eastAsiaTheme="minorHAnsi" w:hAnsiTheme="minorHAnsi" w:cstheme="minorBidi"/>
          <w:sz w:val="24"/>
        </w:rPr>
        <w:t xml:space="preserve"> Students </w:t>
      </w:r>
      <w:r w:rsidR="00B563AF" w:rsidRPr="006602ED">
        <w:rPr>
          <w:rFonts w:asciiTheme="minorHAnsi" w:eastAsiaTheme="minorHAnsi" w:hAnsiTheme="minorHAnsi" w:cstheme="minorBidi"/>
          <w:sz w:val="24"/>
        </w:rPr>
        <w:t xml:space="preserve">will draw their own mind map of the journey from Victoria to Barkerville and be </w:t>
      </w:r>
      <w:r w:rsidRPr="006602ED">
        <w:rPr>
          <w:rFonts w:asciiTheme="minorHAnsi" w:eastAsiaTheme="minorHAnsi" w:hAnsiTheme="minorHAnsi" w:cstheme="minorBidi"/>
          <w:sz w:val="24"/>
        </w:rPr>
        <w:t>reminded that it is the 1850’s: no automobile</w:t>
      </w:r>
      <w:r w:rsidR="00F918CF" w:rsidRPr="006602ED">
        <w:rPr>
          <w:rFonts w:asciiTheme="minorHAnsi" w:eastAsiaTheme="minorHAnsi" w:hAnsiTheme="minorHAnsi" w:cstheme="minorBidi"/>
          <w:sz w:val="24"/>
        </w:rPr>
        <w:t>s or roads</w:t>
      </w:r>
      <w:r w:rsidRPr="006602ED">
        <w:rPr>
          <w:rFonts w:asciiTheme="minorHAnsi" w:eastAsiaTheme="minorHAnsi" w:hAnsiTheme="minorHAnsi" w:cstheme="minorBidi"/>
          <w:sz w:val="24"/>
        </w:rPr>
        <w:t>, only horse</w:t>
      </w:r>
      <w:r w:rsidR="00F918CF" w:rsidRPr="006602ED">
        <w:rPr>
          <w:rFonts w:asciiTheme="minorHAnsi" w:eastAsiaTheme="minorHAnsi" w:hAnsiTheme="minorHAnsi" w:cstheme="minorBidi"/>
          <w:sz w:val="24"/>
        </w:rPr>
        <w:t xml:space="preserve">s, </w:t>
      </w:r>
      <w:r w:rsidRPr="006602ED">
        <w:rPr>
          <w:rFonts w:asciiTheme="minorHAnsi" w:eastAsiaTheme="minorHAnsi" w:hAnsiTheme="minorHAnsi" w:cstheme="minorBidi"/>
          <w:sz w:val="24"/>
        </w:rPr>
        <w:t>carriage</w:t>
      </w:r>
      <w:r w:rsidR="00F918CF" w:rsidRPr="006602ED">
        <w:rPr>
          <w:rFonts w:asciiTheme="minorHAnsi" w:eastAsiaTheme="minorHAnsi" w:hAnsiTheme="minorHAnsi" w:cstheme="minorBidi"/>
          <w:sz w:val="24"/>
        </w:rPr>
        <w:t>s</w:t>
      </w:r>
      <w:r w:rsidRPr="006602ED">
        <w:rPr>
          <w:rFonts w:asciiTheme="minorHAnsi" w:eastAsiaTheme="minorHAnsi" w:hAnsiTheme="minorHAnsi" w:cstheme="minorBidi"/>
          <w:sz w:val="24"/>
        </w:rPr>
        <w:t xml:space="preserve"> and ships.</w:t>
      </w:r>
      <w:r w:rsidR="00F918CF" w:rsidRPr="006602ED">
        <w:rPr>
          <w:rFonts w:asciiTheme="minorHAnsi" w:eastAsiaTheme="minorHAnsi" w:hAnsiTheme="minorHAnsi" w:cstheme="minorBidi"/>
          <w:sz w:val="24"/>
        </w:rPr>
        <w:t xml:space="preserve">  British Columbia is truly the wilderness and there are few interactions with the aboriginals.  Encourage students to use colour and draw images.</w:t>
      </w:r>
      <w:r w:rsidRPr="006602ED">
        <w:rPr>
          <w:rFonts w:asciiTheme="minorHAnsi" w:eastAsiaTheme="minorHAnsi" w:hAnsiTheme="minorHAnsi" w:cstheme="minorBidi"/>
          <w:sz w:val="24"/>
        </w:rPr>
        <w:t xml:space="preserve">   </w:t>
      </w:r>
    </w:p>
    <w:p w:rsidR="00B73B08" w:rsidRPr="006602ED" w:rsidRDefault="00B73B08" w:rsidP="004E3B56">
      <w:pPr>
        <w:rPr>
          <w:rFonts w:asciiTheme="minorHAnsi" w:hAnsiTheme="minorHAnsi"/>
          <w:sz w:val="24"/>
        </w:rPr>
      </w:pPr>
    </w:p>
    <w:p w:rsidR="00C729A1" w:rsidRPr="006602ED" w:rsidRDefault="00C729A1" w:rsidP="004E3B56">
      <w:pPr>
        <w:rPr>
          <w:rFonts w:asciiTheme="minorHAnsi" w:hAnsiTheme="minorHAnsi"/>
          <w:sz w:val="24"/>
        </w:rPr>
      </w:pPr>
      <w:r w:rsidRPr="006602ED">
        <w:rPr>
          <w:rFonts w:asciiTheme="minorHAnsi" w:hAnsiTheme="minorHAnsi"/>
          <w:sz w:val="24"/>
        </w:rPr>
        <w:t>Activity</w:t>
      </w:r>
      <w:r w:rsidR="00B73B08" w:rsidRPr="006602ED">
        <w:rPr>
          <w:rFonts w:asciiTheme="minorHAnsi" w:hAnsiTheme="minorHAnsi"/>
          <w:sz w:val="24"/>
        </w:rPr>
        <w:t xml:space="preserve"> </w:t>
      </w:r>
      <w:r w:rsidR="00F918CF" w:rsidRPr="006602ED">
        <w:rPr>
          <w:rFonts w:asciiTheme="minorHAnsi" w:hAnsiTheme="minorHAnsi"/>
          <w:sz w:val="24"/>
        </w:rPr>
        <w:t xml:space="preserve">– Think, Pair, Share </w:t>
      </w:r>
      <w:r w:rsidR="00B73B08" w:rsidRPr="006602ED">
        <w:rPr>
          <w:rFonts w:asciiTheme="minorHAnsi" w:hAnsiTheme="minorHAnsi"/>
          <w:sz w:val="24"/>
        </w:rPr>
        <w:t>(5 minutes)</w:t>
      </w:r>
      <w:r w:rsidR="00F918CF" w:rsidRPr="006602ED">
        <w:rPr>
          <w:rFonts w:asciiTheme="minorHAnsi" w:hAnsiTheme="minorHAnsi"/>
          <w:sz w:val="24"/>
        </w:rPr>
        <w:t>:</w:t>
      </w:r>
    </w:p>
    <w:p w:rsidR="00F918CF" w:rsidRPr="006602ED" w:rsidRDefault="00F918CF" w:rsidP="004E3B56">
      <w:pPr>
        <w:rPr>
          <w:rFonts w:asciiTheme="minorHAnsi" w:hAnsiTheme="minorHAnsi"/>
          <w:sz w:val="24"/>
        </w:rPr>
      </w:pPr>
    </w:p>
    <w:p w:rsidR="00B563AF" w:rsidRPr="006602ED" w:rsidRDefault="00B563AF" w:rsidP="004E3B56">
      <w:pPr>
        <w:rPr>
          <w:rFonts w:asciiTheme="minorHAnsi" w:hAnsiTheme="minorHAnsi"/>
          <w:sz w:val="24"/>
        </w:rPr>
      </w:pPr>
      <w:r w:rsidRPr="006602ED">
        <w:rPr>
          <w:rFonts w:asciiTheme="minorHAnsi" w:hAnsiTheme="minorHAnsi"/>
          <w:sz w:val="24"/>
        </w:rPr>
        <w:t>Upon completion of the map, students will pair up and interpret their partner</w:t>
      </w:r>
      <w:r w:rsidR="00772A42">
        <w:rPr>
          <w:rFonts w:asciiTheme="minorHAnsi" w:hAnsiTheme="minorHAnsi"/>
          <w:sz w:val="24"/>
        </w:rPr>
        <w:t>’</w:t>
      </w:r>
      <w:r w:rsidRPr="006602ED">
        <w:rPr>
          <w:rFonts w:asciiTheme="minorHAnsi" w:hAnsiTheme="minorHAnsi"/>
          <w:sz w:val="24"/>
        </w:rPr>
        <w:t>s map.</w:t>
      </w:r>
      <w:r w:rsidR="00A95029" w:rsidRPr="006602ED">
        <w:rPr>
          <w:rFonts w:asciiTheme="minorHAnsi" w:hAnsiTheme="minorHAnsi"/>
          <w:sz w:val="24"/>
        </w:rPr>
        <w:t xml:space="preserve">  After both partners have interpreted each other</w:t>
      </w:r>
      <w:r w:rsidR="00954C5A" w:rsidRPr="006602ED">
        <w:rPr>
          <w:rFonts w:asciiTheme="minorHAnsi" w:hAnsiTheme="minorHAnsi"/>
          <w:sz w:val="24"/>
        </w:rPr>
        <w:t>’s map</w:t>
      </w:r>
      <w:r w:rsidR="00A95029" w:rsidRPr="006602ED">
        <w:rPr>
          <w:rFonts w:asciiTheme="minorHAnsi" w:hAnsiTheme="minorHAnsi"/>
          <w:sz w:val="24"/>
        </w:rPr>
        <w:t xml:space="preserve"> they can then present their map to their partner.</w:t>
      </w:r>
      <w:r w:rsidR="00954C5A" w:rsidRPr="006602ED">
        <w:rPr>
          <w:rFonts w:asciiTheme="minorHAnsi" w:hAnsiTheme="minorHAnsi"/>
          <w:sz w:val="24"/>
        </w:rPr>
        <w:t xml:space="preserve">  Students are asked what differences and/or similarities they noticed between the author’s and the audience’s interpretations.</w:t>
      </w:r>
      <w:r w:rsidRPr="006602ED">
        <w:rPr>
          <w:rFonts w:asciiTheme="minorHAnsi" w:hAnsiTheme="minorHAnsi"/>
          <w:sz w:val="24"/>
        </w:rPr>
        <w:t xml:space="preserve">  </w:t>
      </w:r>
    </w:p>
    <w:p w:rsidR="002A02BD" w:rsidRPr="006602ED" w:rsidRDefault="002A02BD" w:rsidP="004E3B56">
      <w:pPr>
        <w:rPr>
          <w:rFonts w:asciiTheme="minorHAnsi" w:hAnsiTheme="minorHAnsi"/>
          <w:sz w:val="24"/>
        </w:rPr>
      </w:pPr>
    </w:p>
    <w:p w:rsidR="009F5C9D" w:rsidRDefault="009F5C9D" w:rsidP="004E3B56">
      <w:pPr>
        <w:rPr>
          <w:rFonts w:asciiTheme="minorHAnsi" w:hAnsiTheme="minorHAnsi"/>
          <w:sz w:val="24"/>
        </w:rPr>
      </w:pPr>
      <w:r>
        <w:rPr>
          <w:rFonts w:asciiTheme="minorHAnsi" w:hAnsiTheme="minorHAnsi"/>
          <w:sz w:val="24"/>
        </w:rPr>
        <w:t>Post-Assessment</w:t>
      </w:r>
    </w:p>
    <w:p w:rsidR="009F5C9D" w:rsidRDefault="009F5C9D" w:rsidP="004E3B56">
      <w:pPr>
        <w:rPr>
          <w:rFonts w:asciiTheme="minorHAnsi" w:hAnsiTheme="minorHAnsi"/>
          <w:sz w:val="24"/>
        </w:rPr>
      </w:pPr>
    </w:p>
    <w:p w:rsidR="009F5C9D" w:rsidRDefault="009F5C9D" w:rsidP="004E3B56">
      <w:pPr>
        <w:rPr>
          <w:rFonts w:asciiTheme="minorHAnsi" w:hAnsiTheme="minorHAnsi"/>
          <w:sz w:val="24"/>
        </w:rPr>
      </w:pPr>
      <w:r>
        <w:rPr>
          <w:rFonts w:asciiTheme="minorHAnsi" w:hAnsiTheme="minorHAnsi"/>
          <w:sz w:val="24"/>
        </w:rPr>
        <w:t xml:space="preserve">The students will be assessed on their participation in class and the ability to interpret source material and produce a mind mapping.  As the mind mapping activity is primarily intended to orientate the students to the geographic challenges of the 1800’s and as a source for reflection it will not be graded. </w:t>
      </w:r>
    </w:p>
    <w:p w:rsidR="002A02BD" w:rsidRPr="006602ED" w:rsidRDefault="002A02BD" w:rsidP="004E3B56">
      <w:pPr>
        <w:rPr>
          <w:rFonts w:asciiTheme="minorHAnsi" w:hAnsiTheme="minorHAnsi"/>
          <w:sz w:val="24"/>
        </w:rPr>
      </w:pPr>
      <w:r w:rsidRPr="006602ED">
        <w:rPr>
          <w:rFonts w:asciiTheme="minorHAnsi" w:hAnsiTheme="minorHAnsi"/>
          <w:sz w:val="24"/>
        </w:rPr>
        <w:lastRenderedPageBreak/>
        <w:t>Conclusion/Summary:</w:t>
      </w:r>
    </w:p>
    <w:p w:rsidR="002A02BD" w:rsidRPr="006602ED" w:rsidRDefault="002A02BD" w:rsidP="004E3B56">
      <w:pPr>
        <w:rPr>
          <w:rFonts w:asciiTheme="minorHAnsi" w:hAnsiTheme="minorHAnsi"/>
          <w:sz w:val="24"/>
        </w:rPr>
      </w:pPr>
    </w:p>
    <w:p w:rsidR="002A02BD" w:rsidRPr="006602ED" w:rsidRDefault="002A02BD" w:rsidP="004E3B56">
      <w:pPr>
        <w:rPr>
          <w:rFonts w:asciiTheme="minorHAnsi" w:hAnsiTheme="minorHAnsi"/>
          <w:sz w:val="24"/>
        </w:rPr>
      </w:pPr>
      <w:r w:rsidRPr="006602ED">
        <w:rPr>
          <w:rFonts w:asciiTheme="minorHAnsi" w:hAnsiTheme="minorHAnsi"/>
          <w:sz w:val="24"/>
        </w:rPr>
        <w:t>Quickly summarize the importance and influence of geography on settlement</w:t>
      </w:r>
      <w:r w:rsidR="00D64129">
        <w:rPr>
          <w:rFonts w:asciiTheme="minorHAnsi" w:hAnsiTheme="minorHAnsi"/>
          <w:sz w:val="24"/>
        </w:rPr>
        <w:t xml:space="preserve"> </w:t>
      </w:r>
      <w:r w:rsidR="00772A42">
        <w:rPr>
          <w:rFonts w:asciiTheme="minorHAnsi" w:hAnsiTheme="minorHAnsi"/>
          <w:sz w:val="24"/>
        </w:rPr>
        <w:t xml:space="preserve">and travel </w:t>
      </w:r>
      <w:r w:rsidR="00D64129">
        <w:rPr>
          <w:rFonts w:asciiTheme="minorHAnsi" w:hAnsiTheme="minorHAnsi"/>
          <w:sz w:val="24"/>
        </w:rPr>
        <w:t>and discuss how we interpret maps from the textbooks and from ourselves.  Finally class ends with the teacher letting the students know that “there’s gold in dem dar hills!”.</w:t>
      </w:r>
    </w:p>
    <w:p w:rsidR="00F918CF" w:rsidRPr="006602ED" w:rsidRDefault="00F918CF" w:rsidP="004E3B56">
      <w:pPr>
        <w:rPr>
          <w:rFonts w:asciiTheme="minorHAnsi" w:hAnsiTheme="minorHAnsi"/>
          <w:sz w:val="24"/>
        </w:rPr>
      </w:pPr>
    </w:p>
    <w:p w:rsidR="006602ED" w:rsidRDefault="006602ED" w:rsidP="004E3B56">
      <w:pPr>
        <w:rPr>
          <w:rFonts w:asciiTheme="minorHAnsi" w:hAnsiTheme="minorHAnsi"/>
          <w:sz w:val="24"/>
        </w:rPr>
      </w:pPr>
    </w:p>
    <w:p w:rsidR="00F918CF" w:rsidRPr="006602ED" w:rsidRDefault="00F918CF" w:rsidP="004E3B56">
      <w:pPr>
        <w:rPr>
          <w:rFonts w:asciiTheme="minorHAnsi" w:hAnsiTheme="minorHAnsi"/>
          <w:sz w:val="24"/>
        </w:rPr>
      </w:pPr>
      <w:r w:rsidRPr="006602ED">
        <w:rPr>
          <w:rFonts w:asciiTheme="minorHAnsi" w:hAnsiTheme="minorHAnsi"/>
          <w:sz w:val="24"/>
        </w:rPr>
        <w:t>Justification</w:t>
      </w:r>
    </w:p>
    <w:p w:rsidR="00F918CF" w:rsidRPr="006602ED" w:rsidRDefault="00F918CF" w:rsidP="004E3B56">
      <w:pPr>
        <w:rPr>
          <w:rFonts w:asciiTheme="minorHAnsi" w:hAnsiTheme="minorHAnsi"/>
          <w:sz w:val="24"/>
        </w:rPr>
      </w:pPr>
    </w:p>
    <w:p w:rsidR="00D64129" w:rsidRDefault="00F918CF" w:rsidP="004E3B56">
      <w:pPr>
        <w:rPr>
          <w:rFonts w:asciiTheme="minorHAnsi" w:hAnsiTheme="minorHAnsi"/>
          <w:sz w:val="24"/>
        </w:rPr>
      </w:pPr>
      <w:r w:rsidRPr="006602ED">
        <w:rPr>
          <w:rFonts w:asciiTheme="minorHAnsi" w:hAnsiTheme="minorHAnsi"/>
          <w:sz w:val="24"/>
        </w:rPr>
        <w:t>The review of the geography of British Columbia is designed to orientate the students mind set</w:t>
      </w:r>
      <w:r w:rsidR="00AC2A61" w:rsidRPr="006602ED">
        <w:rPr>
          <w:rFonts w:asciiTheme="minorHAnsi" w:hAnsiTheme="minorHAnsi"/>
          <w:sz w:val="24"/>
        </w:rPr>
        <w:t>s</w:t>
      </w:r>
      <w:r w:rsidRPr="006602ED">
        <w:rPr>
          <w:rFonts w:asciiTheme="minorHAnsi" w:hAnsiTheme="minorHAnsi"/>
          <w:sz w:val="24"/>
        </w:rPr>
        <w:t xml:space="preserve"> for the following four lessons of the unit.  The bridge will draw the students to inquire why the teacher would be wearing expedition gear. </w:t>
      </w:r>
      <w:r w:rsidR="00AC2A61" w:rsidRPr="006602ED">
        <w:rPr>
          <w:rFonts w:asciiTheme="minorHAnsi" w:hAnsiTheme="minorHAnsi"/>
          <w:sz w:val="24"/>
        </w:rPr>
        <w:t>The</w:t>
      </w:r>
      <w:r w:rsidRPr="006602ED">
        <w:rPr>
          <w:rFonts w:asciiTheme="minorHAnsi" w:hAnsiTheme="minorHAnsi"/>
          <w:sz w:val="24"/>
        </w:rPr>
        <w:t xml:space="preserve"> students will be making their own </w:t>
      </w:r>
      <w:r w:rsidR="00B563AF" w:rsidRPr="006602ED">
        <w:rPr>
          <w:rFonts w:asciiTheme="minorHAnsi" w:hAnsiTheme="minorHAnsi"/>
          <w:sz w:val="24"/>
        </w:rPr>
        <w:t xml:space="preserve">connections between humans and the environment and can make inferences with regards to the challenges that these interactions create. </w:t>
      </w:r>
      <w:r w:rsidRPr="006602ED">
        <w:rPr>
          <w:rFonts w:asciiTheme="minorHAnsi" w:hAnsiTheme="minorHAnsi"/>
          <w:sz w:val="24"/>
        </w:rPr>
        <w:t xml:space="preserve"> </w:t>
      </w:r>
      <w:r w:rsidR="00B563AF" w:rsidRPr="006602ED">
        <w:rPr>
          <w:rFonts w:asciiTheme="minorHAnsi" w:hAnsiTheme="minorHAnsi"/>
          <w:sz w:val="24"/>
        </w:rPr>
        <w:t>The props offer an opportunity to direct</w:t>
      </w:r>
      <w:r w:rsidR="00AC2A61" w:rsidRPr="006602ED">
        <w:rPr>
          <w:rFonts w:asciiTheme="minorHAnsi" w:hAnsiTheme="minorHAnsi"/>
          <w:sz w:val="24"/>
        </w:rPr>
        <w:t>ly</w:t>
      </w:r>
      <w:r w:rsidR="00B563AF" w:rsidRPr="006602ED">
        <w:rPr>
          <w:rFonts w:asciiTheme="minorHAnsi" w:hAnsiTheme="minorHAnsi"/>
          <w:sz w:val="24"/>
        </w:rPr>
        <w:t xml:space="preserve"> connect physical items with the environment; match</w:t>
      </w:r>
      <w:r w:rsidR="00AC2A61" w:rsidRPr="006602ED">
        <w:rPr>
          <w:rFonts w:asciiTheme="minorHAnsi" w:hAnsiTheme="minorHAnsi"/>
          <w:sz w:val="24"/>
        </w:rPr>
        <w:t>es</w:t>
      </w:r>
      <w:r w:rsidR="00B563AF" w:rsidRPr="006602ED">
        <w:rPr>
          <w:rFonts w:asciiTheme="minorHAnsi" w:hAnsiTheme="minorHAnsi"/>
          <w:sz w:val="24"/>
        </w:rPr>
        <w:t xml:space="preserve"> are</w:t>
      </w:r>
      <w:r w:rsidR="00AC2A61" w:rsidRPr="006602ED">
        <w:rPr>
          <w:rFonts w:asciiTheme="minorHAnsi" w:hAnsiTheme="minorHAnsi"/>
          <w:sz w:val="24"/>
        </w:rPr>
        <w:t xml:space="preserve"> for fire and will</w:t>
      </w:r>
      <w:r w:rsidR="00B563AF" w:rsidRPr="006602ED">
        <w:rPr>
          <w:rFonts w:asciiTheme="minorHAnsi" w:hAnsiTheme="minorHAnsi"/>
          <w:sz w:val="24"/>
        </w:rPr>
        <w:t xml:space="preserve"> keep you warm in cold environment</w:t>
      </w:r>
      <w:r w:rsidR="00AC2A61" w:rsidRPr="006602ED">
        <w:rPr>
          <w:rFonts w:asciiTheme="minorHAnsi" w:hAnsiTheme="minorHAnsi"/>
          <w:sz w:val="24"/>
        </w:rPr>
        <w:t>s</w:t>
      </w:r>
      <w:r w:rsidR="00B563AF" w:rsidRPr="006602ED">
        <w:rPr>
          <w:rFonts w:asciiTheme="minorHAnsi" w:hAnsiTheme="minorHAnsi"/>
          <w:sz w:val="24"/>
        </w:rPr>
        <w:t xml:space="preserve">, a </w:t>
      </w:r>
      <w:r w:rsidR="00AC2A61" w:rsidRPr="006602ED">
        <w:rPr>
          <w:rFonts w:asciiTheme="minorHAnsi" w:hAnsiTheme="minorHAnsi"/>
          <w:sz w:val="24"/>
        </w:rPr>
        <w:t xml:space="preserve">map and </w:t>
      </w:r>
      <w:r w:rsidR="00B563AF" w:rsidRPr="006602ED">
        <w:rPr>
          <w:rFonts w:asciiTheme="minorHAnsi" w:hAnsiTheme="minorHAnsi"/>
          <w:sz w:val="24"/>
        </w:rPr>
        <w:t>compass will keep you on course</w:t>
      </w:r>
      <w:r w:rsidR="00AC2A61" w:rsidRPr="006602ED">
        <w:rPr>
          <w:rFonts w:asciiTheme="minorHAnsi" w:hAnsiTheme="minorHAnsi"/>
          <w:sz w:val="24"/>
        </w:rPr>
        <w:t>, a rope will help you climb a hill etc.</w:t>
      </w:r>
      <w:r w:rsidR="00B563AF" w:rsidRPr="006602ED">
        <w:rPr>
          <w:rFonts w:asciiTheme="minorHAnsi" w:hAnsiTheme="minorHAnsi"/>
          <w:sz w:val="24"/>
        </w:rPr>
        <w:t xml:space="preserve"> </w:t>
      </w:r>
      <w:r w:rsidR="00AC2A61" w:rsidRPr="006602ED">
        <w:rPr>
          <w:rFonts w:asciiTheme="minorHAnsi" w:hAnsiTheme="minorHAnsi"/>
          <w:sz w:val="24"/>
        </w:rPr>
        <w:t xml:space="preserve"> </w:t>
      </w:r>
      <w:r w:rsidR="00A95029" w:rsidRPr="006602ED">
        <w:rPr>
          <w:rFonts w:asciiTheme="minorHAnsi" w:hAnsiTheme="minorHAnsi"/>
          <w:sz w:val="24"/>
        </w:rPr>
        <w:t xml:space="preserve"> </w:t>
      </w:r>
    </w:p>
    <w:p w:rsidR="00D64129" w:rsidRDefault="00D64129" w:rsidP="004E3B56">
      <w:pPr>
        <w:rPr>
          <w:rFonts w:asciiTheme="minorHAnsi" w:hAnsiTheme="minorHAnsi"/>
          <w:sz w:val="24"/>
        </w:rPr>
      </w:pPr>
    </w:p>
    <w:p w:rsidR="00D64129" w:rsidRDefault="00A95029" w:rsidP="004E3B56">
      <w:pPr>
        <w:rPr>
          <w:rFonts w:asciiTheme="minorHAnsi" w:hAnsiTheme="minorHAnsi"/>
          <w:sz w:val="24"/>
        </w:rPr>
      </w:pPr>
      <w:r w:rsidRPr="006602ED">
        <w:rPr>
          <w:rFonts w:asciiTheme="minorHAnsi" w:hAnsiTheme="minorHAnsi"/>
          <w:sz w:val="24"/>
        </w:rPr>
        <w:t>I</w:t>
      </w:r>
      <w:r w:rsidR="00AC2A61" w:rsidRPr="006602ED">
        <w:rPr>
          <w:rFonts w:asciiTheme="minorHAnsi" w:hAnsiTheme="minorHAnsi"/>
          <w:sz w:val="24"/>
        </w:rPr>
        <w:t>deally the bridge will conn</w:t>
      </w:r>
      <w:r w:rsidR="006602ED">
        <w:rPr>
          <w:rFonts w:asciiTheme="minorHAnsi" w:hAnsiTheme="minorHAnsi"/>
          <w:sz w:val="24"/>
        </w:rPr>
        <w:t xml:space="preserve">ect with the pre-assessment inviting </w:t>
      </w:r>
      <w:r w:rsidR="00AC2A61" w:rsidRPr="006602ED">
        <w:rPr>
          <w:rFonts w:asciiTheme="minorHAnsi" w:hAnsiTheme="minorHAnsi"/>
          <w:sz w:val="24"/>
        </w:rPr>
        <w:t xml:space="preserve">the students to share their own experiences </w:t>
      </w:r>
      <w:r w:rsidR="009E4855" w:rsidRPr="006602ED">
        <w:rPr>
          <w:rFonts w:asciiTheme="minorHAnsi" w:hAnsiTheme="minorHAnsi"/>
          <w:sz w:val="24"/>
        </w:rPr>
        <w:t>when their</w:t>
      </w:r>
      <w:r w:rsidR="00AC2A61" w:rsidRPr="006602ED">
        <w:rPr>
          <w:rFonts w:asciiTheme="minorHAnsi" w:hAnsiTheme="minorHAnsi"/>
          <w:sz w:val="24"/>
        </w:rPr>
        <w:t xml:space="preserve"> surrounding environments present obstacles and challenges. </w:t>
      </w:r>
      <w:r w:rsidR="006602ED" w:rsidRPr="006602ED">
        <w:rPr>
          <w:rFonts w:asciiTheme="minorHAnsi" w:hAnsiTheme="minorHAnsi"/>
          <w:sz w:val="24"/>
        </w:rPr>
        <w:t xml:space="preserve">  A direct instruction method was chosen to help define and describe the geographic regions of British Columbia because it is an efficient method of delivering previously learned information.  The direct instruction portion was specifically designed not to extend past 15 minutes in an effort to maintain the students focus and not overload them with facts.   The students are provided with lots of map and images in an attempt to have them visualize the terrain and conditions.  </w:t>
      </w:r>
    </w:p>
    <w:p w:rsidR="00D64129" w:rsidRDefault="00D64129" w:rsidP="004E3B56">
      <w:pPr>
        <w:rPr>
          <w:rFonts w:asciiTheme="minorHAnsi" w:hAnsiTheme="minorHAnsi"/>
          <w:sz w:val="24"/>
        </w:rPr>
      </w:pPr>
    </w:p>
    <w:p w:rsidR="00772A42" w:rsidRDefault="006602ED" w:rsidP="004E3B56">
      <w:pPr>
        <w:rPr>
          <w:rFonts w:asciiTheme="minorHAnsi" w:hAnsiTheme="minorHAnsi"/>
          <w:sz w:val="24"/>
        </w:rPr>
      </w:pPr>
      <w:r w:rsidRPr="006602ED">
        <w:rPr>
          <w:rFonts w:asciiTheme="minorHAnsi" w:hAnsiTheme="minorHAnsi"/>
          <w:sz w:val="24"/>
        </w:rPr>
        <w:t>The m</w:t>
      </w:r>
      <w:r w:rsidR="00AC2A61" w:rsidRPr="006602ED">
        <w:rPr>
          <w:rFonts w:asciiTheme="minorHAnsi" w:hAnsiTheme="minorHAnsi"/>
          <w:sz w:val="24"/>
        </w:rPr>
        <w:t xml:space="preserve">easureable objectives were written in an effort to ensure that the students have the basic geographic knowledge of British Columbia prior to commencing with </w:t>
      </w:r>
      <w:r w:rsidR="007B33C2" w:rsidRPr="006602ED">
        <w:rPr>
          <w:rFonts w:asciiTheme="minorHAnsi" w:hAnsiTheme="minorHAnsi"/>
          <w:sz w:val="24"/>
        </w:rPr>
        <w:t>the rest of the</w:t>
      </w:r>
      <w:r w:rsidR="009E4855" w:rsidRPr="006602ED">
        <w:rPr>
          <w:rFonts w:asciiTheme="minorHAnsi" w:hAnsiTheme="minorHAnsi"/>
          <w:sz w:val="24"/>
        </w:rPr>
        <w:t xml:space="preserve"> unit</w:t>
      </w:r>
      <w:r w:rsidR="007B33C2" w:rsidRPr="006602ED">
        <w:rPr>
          <w:rFonts w:asciiTheme="minorHAnsi" w:hAnsiTheme="minorHAnsi"/>
          <w:sz w:val="24"/>
        </w:rPr>
        <w:t xml:space="preserve"> lesson</w:t>
      </w:r>
      <w:r w:rsidR="009E4855" w:rsidRPr="006602ED">
        <w:rPr>
          <w:rFonts w:asciiTheme="minorHAnsi" w:hAnsiTheme="minorHAnsi"/>
          <w:sz w:val="24"/>
        </w:rPr>
        <w:t>s</w:t>
      </w:r>
      <w:r w:rsidR="007B33C2" w:rsidRPr="006602ED">
        <w:rPr>
          <w:rFonts w:asciiTheme="minorHAnsi" w:hAnsiTheme="minorHAnsi"/>
          <w:sz w:val="24"/>
        </w:rPr>
        <w:t xml:space="preserve">. </w:t>
      </w:r>
      <w:r w:rsidR="00954C5A" w:rsidRPr="006602ED">
        <w:rPr>
          <w:rFonts w:asciiTheme="minorHAnsi" w:hAnsiTheme="minorHAnsi"/>
          <w:sz w:val="24"/>
        </w:rPr>
        <w:t xml:space="preserve"> Since the geography of British Columbia had such an important role and continues to in present time, it is an excellent starting point for students</w:t>
      </w:r>
      <w:r w:rsidR="002A02BD" w:rsidRPr="006602ED">
        <w:rPr>
          <w:rFonts w:asciiTheme="minorHAnsi" w:hAnsiTheme="minorHAnsi"/>
          <w:sz w:val="24"/>
        </w:rPr>
        <w:t xml:space="preserve">. </w:t>
      </w:r>
      <w:r w:rsidR="007B33C2" w:rsidRPr="006602ED">
        <w:rPr>
          <w:rFonts w:asciiTheme="minorHAnsi" w:hAnsiTheme="minorHAnsi"/>
          <w:sz w:val="24"/>
        </w:rPr>
        <w:t xml:space="preserve"> </w:t>
      </w:r>
      <w:r w:rsidR="00954C5A" w:rsidRPr="006602ED">
        <w:rPr>
          <w:rFonts w:asciiTheme="minorHAnsi" w:hAnsiTheme="minorHAnsi"/>
          <w:sz w:val="24"/>
        </w:rPr>
        <w:t>Simple map recognition is required to locate major geographic regions much as mountain rang</w:t>
      </w:r>
      <w:r w:rsidR="002A02BD" w:rsidRPr="006602ED">
        <w:rPr>
          <w:rFonts w:asciiTheme="minorHAnsi" w:hAnsiTheme="minorHAnsi"/>
          <w:sz w:val="24"/>
        </w:rPr>
        <w:t xml:space="preserve">es, valleys, </w:t>
      </w:r>
      <w:r w:rsidR="00954C5A" w:rsidRPr="006602ED">
        <w:rPr>
          <w:rFonts w:asciiTheme="minorHAnsi" w:hAnsiTheme="minorHAnsi"/>
          <w:sz w:val="24"/>
        </w:rPr>
        <w:t>deltas and islands</w:t>
      </w:r>
      <w:r w:rsidR="007B33C2" w:rsidRPr="006602ED">
        <w:rPr>
          <w:rFonts w:asciiTheme="minorHAnsi" w:hAnsiTheme="minorHAnsi"/>
          <w:sz w:val="24"/>
        </w:rPr>
        <w:t xml:space="preserve">.  </w:t>
      </w:r>
      <w:r w:rsidR="009E4855" w:rsidRPr="006602ED">
        <w:rPr>
          <w:rFonts w:asciiTheme="minorHAnsi" w:hAnsiTheme="minorHAnsi"/>
          <w:sz w:val="24"/>
        </w:rPr>
        <w:t xml:space="preserve">The bridge and pre-assessment discussion gives the students some background knowledge of present times which helps them relate their mind mapping to the 1850’s.  </w:t>
      </w:r>
    </w:p>
    <w:p w:rsidR="00772A42" w:rsidRDefault="00772A42" w:rsidP="004E3B56">
      <w:pPr>
        <w:rPr>
          <w:rFonts w:asciiTheme="minorHAnsi" w:hAnsiTheme="minorHAnsi"/>
          <w:sz w:val="24"/>
        </w:rPr>
      </w:pPr>
    </w:p>
    <w:p w:rsidR="006602ED" w:rsidRPr="009F5C9D" w:rsidRDefault="007B33C2" w:rsidP="004E3B56">
      <w:pPr>
        <w:rPr>
          <w:rFonts w:asciiTheme="minorHAnsi" w:hAnsiTheme="minorHAnsi"/>
          <w:sz w:val="24"/>
        </w:rPr>
      </w:pPr>
      <w:r w:rsidRPr="006602ED">
        <w:rPr>
          <w:rFonts w:asciiTheme="minorHAnsi" w:hAnsiTheme="minorHAnsi"/>
          <w:sz w:val="24"/>
        </w:rPr>
        <w:t>The interpretation and analysis</w:t>
      </w:r>
      <w:r w:rsidR="009E4855" w:rsidRPr="006602ED">
        <w:rPr>
          <w:rFonts w:asciiTheme="minorHAnsi" w:hAnsiTheme="minorHAnsi"/>
          <w:sz w:val="24"/>
        </w:rPr>
        <w:t xml:space="preserve"> of</w:t>
      </w:r>
      <w:r w:rsidRPr="006602ED">
        <w:rPr>
          <w:rFonts w:asciiTheme="minorHAnsi" w:hAnsiTheme="minorHAnsi"/>
          <w:sz w:val="24"/>
        </w:rPr>
        <w:t xml:space="preserve"> thematic maps will have the </w:t>
      </w:r>
      <w:r w:rsidR="009E4855" w:rsidRPr="006602ED">
        <w:rPr>
          <w:rFonts w:asciiTheme="minorHAnsi" w:hAnsiTheme="minorHAnsi"/>
          <w:sz w:val="24"/>
        </w:rPr>
        <w:t>students working with source material; the students will be able to extract the relevant information but should also question the value of other sources (biomes map).</w:t>
      </w:r>
      <w:r w:rsidR="002A02BD" w:rsidRPr="006602ED">
        <w:rPr>
          <w:rFonts w:asciiTheme="minorHAnsi" w:hAnsiTheme="minorHAnsi"/>
          <w:sz w:val="24"/>
        </w:rPr>
        <w:t xml:space="preserve">  Finally the mind mapping activity will offer the students an opportunity to synthesize all of the material presents in a creative manner.  The interpretation of classmates mind maps is a valuable lesson in learning how the message that author intends can differ from </w:t>
      </w:r>
      <w:r w:rsidR="00772A42">
        <w:rPr>
          <w:rFonts w:asciiTheme="minorHAnsi" w:hAnsiTheme="minorHAnsi"/>
          <w:sz w:val="24"/>
        </w:rPr>
        <w:t>the</w:t>
      </w:r>
      <w:r w:rsidR="002A02BD" w:rsidRPr="006602ED">
        <w:rPr>
          <w:rFonts w:asciiTheme="minorHAnsi" w:hAnsiTheme="minorHAnsi"/>
          <w:sz w:val="24"/>
        </w:rPr>
        <w:t xml:space="preserve"> message the audience receives.</w:t>
      </w:r>
      <w:r w:rsidR="006602ED">
        <w:rPr>
          <w:rFonts w:asciiTheme="minorHAnsi" w:hAnsiTheme="minorHAnsi"/>
          <w:sz w:val="24"/>
        </w:rPr>
        <w:t xml:space="preserve">  </w:t>
      </w:r>
      <w:r w:rsidR="00D64129">
        <w:rPr>
          <w:rFonts w:asciiTheme="minorHAnsi" w:hAnsiTheme="minorHAnsi"/>
          <w:sz w:val="24"/>
        </w:rPr>
        <w:t xml:space="preserve">The mind mapping exercise is intentionally focused on the route from Victoria to Barkerville to primer the students for the following day.  It is important not to offer too much information to the students as they work through their mapping activities as it will be a source for reflection throughout the unit.  </w:t>
      </w:r>
      <w:r w:rsidR="006602ED">
        <w:rPr>
          <w:rFonts w:asciiTheme="minorHAnsi" w:hAnsiTheme="minorHAnsi"/>
          <w:sz w:val="24"/>
        </w:rPr>
        <w:t xml:space="preserve">The lesson concludes with a summary of what we have learn and </w:t>
      </w:r>
      <w:r w:rsidR="00D64129">
        <w:rPr>
          <w:rFonts w:asciiTheme="minorHAnsi" w:hAnsiTheme="minorHAnsi"/>
          <w:sz w:val="24"/>
        </w:rPr>
        <w:t xml:space="preserve">some foreshadowing for the following day letting the students know that “there’s gold in dem dar hills!”. </w:t>
      </w:r>
    </w:p>
    <w:p w:rsidR="006602ED" w:rsidRPr="00233C78" w:rsidRDefault="006602ED" w:rsidP="006602ED">
      <w:pPr>
        <w:pStyle w:val="Agenda"/>
        <w:rPr>
          <w:rFonts w:asciiTheme="minorHAnsi" w:hAnsiTheme="minorHAnsi"/>
          <w:sz w:val="44"/>
          <w:szCs w:val="44"/>
        </w:rPr>
      </w:pPr>
      <w:r w:rsidRPr="00233C78">
        <w:rPr>
          <w:rFonts w:asciiTheme="minorHAnsi" w:hAnsiTheme="minorHAnsi"/>
          <w:sz w:val="44"/>
          <w:szCs w:val="44"/>
        </w:rPr>
        <w:lastRenderedPageBreak/>
        <w:t>LESSON</w:t>
      </w:r>
      <w:r>
        <w:rPr>
          <w:rFonts w:asciiTheme="minorHAnsi" w:hAnsiTheme="minorHAnsi"/>
          <w:sz w:val="44"/>
          <w:szCs w:val="44"/>
        </w:rPr>
        <w:t xml:space="preserve"> 2</w:t>
      </w:r>
    </w:p>
    <w:p w:rsidR="006602ED" w:rsidRPr="006602ED" w:rsidRDefault="006602ED" w:rsidP="006602ED">
      <w:pPr>
        <w:pStyle w:val="AgendaTitle"/>
        <w:rPr>
          <w:rFonts w:asciiTheme="minorHAnsi" w:hAnsiTheme="minorHAnsi"/>
          <w:sz w:val="24"/>
        </w:rPr>
      </w:pPr>
      <w:r>
        <w:rPr>
          <w:rFonts w:asciiTheme="minorHAnsi" w:hAnsiTheme="minorHAnsi"/>
          <w:sz w:val="24"/>
        </w:rPr>
        <w:t>Eureka! The Cariboo Gold Rush</w:t>
      </w:r>
      <w:r w:rsidR="00A83B6C">
        <w:rPr>
          <w:rFonts w:asciiTheme="minorHAnsi" w:hAnsiTheme="minorHAnsi"/>
          <w:sz w:val="24"/>
        </w:rPr>
        <w:t xml:space="preserve"> </w:t>
      </w:r>
      <w:r w:rsidR="00A83B6C" w:rsidRPr="00944B14">
        <w:rPr>
          <w:rFonts w:asciiTheme="minorHAnsi" w:hAnsiTheme="minorHAnsi"/>
          <w:b w:val="0"/>
          <w:i/>
          <w:sz w:val="24"/>
        </w:rPr>
        <w:t>(</w:t>
      </w:r>
      <w:r w:rsidR="00A83B6C">
        <w:rPr>
          <w:rFonts w:asciiTheme="minorHAnsi" w:hAnsiTheme="minorHAnsi"/>
          <w:b w:val="0"/>
          <w:i/>
          <w:sz w:val="24"/>
        </w:rPr>
        <w:t>55</w:t>
      </w:r>
      <w:r w:rsidR="00A83B6C" w:rsidRPr="00944B14">
        <w:rPr>
          <w:rFonts w:asciiTheme="minorHAnsi" w:hAnsiTheme="minorHAnsi"/>
          <w:b w:val="0"/>
          <w:i/>
          <w:sz w:val="24"/>
        </w:rPr>
        <w:t xml:space="preserve"> minute lesson)</w:t>
      </w:r>
    </w:p>
    <w:p w:rsidR="006602ED" w:rsidRPr="006602ED" w:rsidRDefault="006602ED" w:rsidP="006602ED">
      <w:pPr>
        <w:rPr>
          <w:rFonts w:asciiTheme="minorHAnsi" w:hAnsiTheme="minorHAnsi"/>
          <w:sz w:val="24"/>
        </w:rPr>
      </w:pPr>
    </w:p>
    <w:p w:rsidR="006602ED" w:rsidRPr="006602ED" w:rsidRDefault="006602ED" w:rsidP="006602ED">
      <w:pPr>
        <w:rPr>
          <w:rFonts w:asciiTheme="minorHAnsi" w:hAnsiTheme="minorHAnsi"/>
          <w:sz w:val="24"/>
        </w:rPr>
      </w:pPr>
      <w:r w:rsidRPr="006602ED">
        <w:rPr>
          <w:rFonts w:asciiTheme="minorHAnsi" w:hAnsiTheme="minorHAnsi"/>
          <w:sz w:val="24"/>
        </w:rPr>
        <w:t>Prescribed Learning Outcomes:</w:t>
      </w:r>
    </w:p>
    <w:p w:rsidR="00BD6648" w:rsidRPr="00BD6648" w:rsidRDefault="00BD6648" w:rsidP="00BD6648">
      <w:pPr>
        <w:pStyle w:val="Pa33"/>
        <w:spacing w:after="80" w:line="240" w:lineRule="exact"/>
        <w:ind w:left="440" w:hanging="440"/>
        <w:rPr>
          <w:rFonts w:asciiTheme="minorHAnsi" w:hAnsiTheme="minorHAnsi" w:cs="Palatino"/>
          <w:color w:val="000000"/>
        </w:rPr>
      </w:pPr>
      <w:r w:rsidRPr="00BD6648">
        <w:rPr>
          <w:rFonts w:asciiTheme="minorHAnsi" w:hAnsiTheme="minorHAnsi" w:cs="Palatino"/>
          <w:color w:val="000000"/>
        </w:rPr>
        <w:t>A2   demonstrate effective research skills, including: evaluating data, presenting information</w:t>
      </w:r>
    </w:p>
    <w:p w:rsidR="00BD6648" w:rsidRPr="00BD6648" w:rsidRDefault="00BD6648" w:rsidP="00BD6648">
      <w:pPr>
        <w:pStyle w:val="Pa33"/>
        <w:spacing w:after="80"/>
        <w:ind w:left="440" w:hanging="440"/>
        <w:rPr>
          <w:rFonts w:asciiTheme="minorHAnsi" w:hAnsiTheme="minorHAnsi" w:cs="Palatino"/>
          <w:color w:val="000000"/>
        </w:rPr>
      </w:pPr>
      <w:r w:rsidRPr="00BD6648">
        <w:rPr>
          <w:rFonts w:asciiTheme="minorHAnsi" w:hAnsiTheme="minorHAnsi" w:cs="Palatino"/>
          <w:color w:val="000000"/>
        </w:rPr>
        <w:t xml:space="preserve">B3 </w:t>
      </w:r>
      <w:r w:rsidR="00824168">
        <w:rPr>
          <w:rFonts w:asciiTheme="minorHAnsi" w:hAnsiTheme="minorHAnsi" w:cs="Palatino"/>
          <w:color w:val="000000"/>
        </w:rPr>
        <w:t xml:space="preserve">  </w:t>
      </w:r>
      <w:r w:rsidRPr="00BD6648">
        <w:rPr>
          <w:rFonts w:asciiTheme="minorHAnsi" w:hAnsiTheme="minorHAnsi" w:cs="Palatino"/>
          <w:color w:val="000000"/>
        </w:rPr>
        <w:t>evaluate the influence of immigration on Canadian society from 1815 to 1914</w:t>
      </w:r>
    </w:p>
    <w:p w:rsidR="00BD6648" w:rsidRPr="00BD6648" w:rsidRDefault="00BD6648" w:rsidP="00BD6648">
      <w:pPr>
        <w:pStyle w:val="Pa33"/>
        <w:spacing w:after="80"/>
        <w:ind w:left="440" w:hanging="440"/>
        <w:rPr>
          <w:rFonts w:asciiTheme="minorHAnsi" w:hAnsiTheme="minorHAnsi" w:cs="Palatino"/>
          <w:color w:val="000000"/>
        </w:rPr>
      </w:pPr>
      <w:r w:rsidRPr="00BD6648">
        <w:rPr>
          <w:rFonts w:asciiTheme="minorHAnsi" w:hAnsiTheme="minorHAnsi" w:cs="Palatino"/>
          <w:color w:val="000000"/>
        </w:rPr>
        <w:t xml:space="preserve">D2 </w:t>
      </w:r>
      <w:r w:rsidR="00824168">
        <w:rPr>
          <w:rFonts w:asciiTheme="minorHAnsi" w:hAnsiTheme="minorHAnsi" w:cs="Palatino"/>
          <w:color w:val="000000"/>
        </w:rPr>
        <w:t xml:space="preserve">  </w:t>
      </w:r>
      <w:r w:rsidRPr="00BD6648">
        <w:rPr>
          <w:rFonts w:asciiTheme="minorHAnsi" w:hAnsiTheme="minorHAnsi" w:cs="Palatino"/>
          <w:color w:val="000000"/>
        </w:rPr>
        <w:t>analyse the influence of the following on Canada’s economy from 1815 to 1914:</w:t>
      </w:r>
    </w:p>
    <w:p w:rsidR="00BD6648" w:rsidRPr="00BD6648" w:rsidRDefault="00BD6648" w:rsidP="00BD6648">
      <w:pPr>
        <w:pStyle w:val="Pa34"/>
        <w:spacing w:after="80"/>
        <w:ind w:left="720" w:hanging="260"/>
        <w:rPr>
          <w:rFonts w:asciiTheme="minorHAnsi" w:hAnsiTheme="minorHAnsi" w:cs="Palatino"/>
          <w:color w:val="000000"/>
        </w:rPr>
      </w:pPr>
      <w:r w:rsidRPr="00BD6648">
        <w:rPr>
          <w:rFonts w:asciiTheme="minorHAnsi" w:hAnsiTheme="minorHAnsi" w:cs="Palatino"/>
          <w:color w:val="000000"/>
        </w:rPr>
        <w:t xml:space="preserve">− resource development </w:t>
      </w:r>
    </w:p>
    <w:p w:rsidR="006602ED" w:rsidRPr="00BD6648" w:rsidRDefault="006602ED" w:rsidP="006602ED">
      <w:pPr>
        <w:pStyle w:val="Pa33"/>
        <w:spacing w:after="80" w:line="240" w:lineRule="exact"/>
        <w:rPr>
          <w:rFonts w:asciiTheme="minorHAnsi" w:hAnsiTheme="minorHAnsi" w:cs="Palatino"/>
          <w:color w:val="000000"/>
        </w:rPr>
      </w:pPr>
      <w:r w:rsidRPr="00BD6648">
        <w:rPr>
          <w:rFonts w:asciiTheme="minorHAnsi" w:hAnsiTheme="minorHAnsi" w:cs="Palatino"/>
          <w:color w:val="000000"/>
        </w:rPr>
        <w:t>E2   analyse how geography influenced the economic development and settlement patterns in regions of Canada (British Columbia) from 1815 to 1914</w:t>
      </w:r>
    </w:p>
    <w:p w:rsidR="00BD6648" w:rsidRPr="00BD6648" w:rsidRDefault="00BD6648" w:rsidP="00BD6648">
      <w:pPr>
        <w:pStyle w:val="Default"/>
        <w:rPr>
          <w:rFonts w:asciiTheme="minorHAnsi" w:hAnsiTheme="minorHAnsi"/>
        </w:rPr>
      </w:pPr>
      <w:r w:rsidRPr="00BD6648">
        <w:rPr>
          <w:rFonts w:asciiTheme="minorHAnsi" w:hAnsiTheme="minorHAnsi"/>
        </w:rPr>
        <w:t>D3 describe the development of British Columbia’s economy from 1815 to 1914</w:t>
      </w:r>
    </w:p>
    <w:p w:rsidR="006602ED" w:rsidRPr="006602ED" w:rsidRDefault="006602ED" w:rsidP="006602ED">
      <w:pPr>
        <w:pStyle w:val="Default"/>
        <w:rPr>
          <w:rFonts w:asciiTheme="minorHAnsi" w:hAnsiTheme="minorHAnsi" w:cs="Times New Roman"/>
          <w:color w:val="auto"/>
        </w:rPr>
      </w:pPr>
    </w:p>
    <w:p w:rsidR="006602ED" w:rsidRPr="006602ED" w:rsidRDefault="006602ED" w:rsidP="006602ED">
      <w:pPr>
        <w:pStyle w:val="Default"/>
        <w:rPr>
          <w:rFonts w:asciiTheme="minorHAnsi" w:hAnsiTheme="minorHAnsi" w:cs="Times New Roman"/>
          <w:color w:val="auto"/>
        </w:rPr>
      </w:pPr>
      <w:r w:rsidRPr="006602ED">
        <w:rPr>
          <w:rFonts w:asciiTheme="minorHAnsi" w:hAnsiTheme="minorHAnsi" w:cs="Times New Roman"/>
          <w:color w:val="auto"/>
        </w:rPr>
        <w:t>Bridge (</w:t>
      </w:r>
      <w:r w:rsidR="00F32C3C">
        <w:rPr>
          <w:rFonts w:asciiTheme="minorHAnsi" w:hAnsiTheme="minorHAnsi" w:cs="Times New Roman"/>
          <w:color w:val="auto"/>
        </w:rPr>
        <w:t>7</w:t>
      </w:r>
      <w:r w:rsidRPr="006602ED">
        <w:rPr>
          <w:rFonts w:asciiTheme="minorHAnsi" w:hAnsiTheme="minorHAnsi" w:cs="Times New Roman"/>
          <w:color w:val="auto"/>
        </w:rPr>
        <w:t xml:space="preserve"> minutes):</w:t>
      </w:r>
    </w:p>
    <w:p w:rsidR="006602ED" w:rsidRPr="006602ED" w:rsidRDefault="006602ED" w:rsidP="006602ED">
      <w:pPr>
        <w:pStyle w:val="Default"/>
        <w:rPr>
          <w:rFonts w:asciiTheme="minorHAnsi" w:hAnsiTheme="minorHAnsi" w:cs="Times New Roman"/>
          <w:color w:val="auto"/>
        </w:rPr>
      </w:pPr>
    </w:p>
    <w:p w:rsidR="006602ED" w:rsidRDefault="00D64129" w:rsidP="006602ED">
      <w:pPr>
        <w:pStyle w:val="Default"/>
        <w:rPr>
          <w:rFonts w:asciiTheme="minorHAnsi" w:hAnsiTheme="minorHAnsi" w:cs="Times New Roman"/>
          <w:color w:val="auto"/>
        </w:rPr>
      </w:pPr>
      <w:r>
        <w:rPr>
          <w:rFonts w:asciiTheme="minorHAnsi" w:hAnsiTheme="minorHAnsi" w:cs="Times New Roman"/>
          <w:color w:val="auto"/>
        </w:rPr>
        <w:t>Play the cartoon video “Gold Rush Daze”</w:t>
      </w:r>
    </w:p>
    <w:p w:rsidR="00824168" w:rsidRDefault="00824168" w:rsidP="006602ED">
      <w:pPr>
        <w:pStyle w:val="Default"/>
        <w:rPr>
          <w:rFonts w:asciiTheme="minorHAnsi" w:hAnsiTheme="minorHAnsi" w:cs="Times New Roman"/>
          <w:color w:val="auto"/>
        </w:rPr>
      </w:pPr>
    </w:p>
    <w:p w:rsidR="00824168" w:rsidRDefault="00824168" w:rsidP="006602ED">
      <w:pPr>
        <w:pStyle w:val="Default"/>
        <w:rPr>
          <w:rFonts w:asciiTheme="minorHAnsi" w:hAnsiTheme="minorHAnsi" w:cs="Times New Roman"/>
          <w:color w:val="auto"/>
        </w:rPr>
      </w:pPr>
      <w:r>
        <w:rPr>
          <w:rFonts w:asciiTheme="minorHAnsi" w:hAnsiTheme="minorHAnsi" w:cs="Times New Roman"/>
          <w:color w:val="auto"/>
        </w:rPr>
        <w:t>As</w:t>
      </w:r>
      <w:r w:rsidR="005F6BDA">
        <w:rPr>
          <w:rFonts w:asciiTheme="minorHAnsi" w:hAnsiTheme="minorHAnsi" w:cs="Times New Roman"/>
          <w:color w:val="auto"/>
        </w:rPr>
        <w:t>k the</w:t>
      </w:r>
      <w:r>
        <w:rPr>
          <w:rFonts w:asciiTheme="minorHAnsi" w:hAnsiTheme="minorHAnsi" w:cs="Times New Roman"/>
          <w:color w:val="auto"/>
        </w:rPr>
        <w:t xml:space="preserve"> students to pay close attention to the transportation methods, mining equipment, and the overall mentality of those associated with gold rushes</w:t>
      </w:r>
    </w:p>
    <w:p w:rsidR="006602ED" w:rsidRPr="006602ED" w:rsidRDefault="006602ED" w:rsidP="006602ED">
      <w:pPr>
        <w:pStyle w:val="Default"/>
        <w:rPr>
          <w:rFonts w:asciiTheme="minorHAnsi" w:hAnsiTheme="minorHAnsi" w:cs="Times New Roman"/>
          <w:color w:val="auto"/>
        </w:rPr>
      </w:pPr>
    </w:p>
    <w:p w:rsidR="006602ED" w:rsidRPr="006602ED" w:rsidRDefault="006602ED" w:rsidP="006602ED">
      <w:pPr>
        <w:pStyle w:val="Default"/>
        <w:rPr>
          <w:rFonts w:asciiTheme="minorHAnsi" w:hAnsiTheme="minorHAnsi" w:cs="Times New Roman"/>
          <w:color w:val="auto"/>
        </w:rPr>
      </w:pPr>
      <w:r w:rsidRPr="006602ED">
        <w:rPr>
          <w:rFonts w:asciiTheme="minorHAnsi" w:hAnsiTheme="minorHAnsi" w:cs="Times New Roman"/>
          <w:color w:val="auto"/>
        </w:rPr>
        <w:t>Objectives (2 minutes):</w:t>
      </w:r>
    </w:p>
    <w:p w:rsidR="006602ED" w:rsidRPr="00824168" w:rsidRDefault="006602ED" w:rsidP="006602ED">
      <w:pPr>
        <w:pStyle w:val="Default"/>
        <w:rPr>
          <w:rFonts w:asciiTheme="minorHAnsi" w:hAnsiTheme="minorHAnsi" w:cs="Times New Roman"/>
          <w:color w:val="auto"/>
        </w:rPr>
      </w:pPr>
    </w:p>
    <w:p w:rsidR="00BD6648" w:rsidRDefault="00BD6648" w:rsidP="004B1890">
      <w:pPr>
        <w:pStyle w:val="ListParagraph"/>
        <w:numPr>
          <w:ilvl w:val="0"/>
          <w:numId w:val="6"/>
        </w:numPr>
        <w:autoSpaceDE w:val="0"/>
        <w:autoSpaceDN w:val="0"/>
        <w:adjustRightInd w:val="0"/>
        <w:rPr>
          <w:rFonts w:asciiTheme="minorHAnsi" w:hAnsiTheme="minorHAnsi" w:cs="TimesNewRomanPSMT"/>
          <w:sz w:val="24"/>
        </w:rPr>
      </w:pPr>
      <w:r w:rsidRPr="004B1890">
        <w:rPr>
          <w:rFonts w:asciiTheme="minorHAnsi" w:hAnsiTheme="minorHAnsi" w:cs="TimesNewRomanPSMT"/>
          <w:sz w:val="24"/>
          <w:szCs w:val="24"/>
        </w:rPr>
        <w:t xml:space="preserve">analyze how the </w:t>
      </w:r>
      <w:r w:rsidR="004B1890" w:rsidRPr="004B1890">
        <w:rPr>
          <w:rFonts w:asciiTheme="minorHAnsi" w:hAnsiTheme="minorHAnsi" w:cs="TimesNewRomanPSMT"/>
          <w:sz w:val="24"/>
        </w:rPr>
        <w:t>Cariboo Gold R</w:t>
      </w:r>
      <w:r w:rsidRPr="004B1890">
        <w:rPr>
          <w:rFonts w:asciiTheme="minorHAnsi" w:hAnsiTheme="minorHAnsi" w:cs="TimesNewRomanPSMT"/>
          <w:sz w:val="24"/>
          <w:szCs w:val="24"/>
        </w:rPr>
        <w:t>us</w:t>
      </w:r>
      <w:r w:rsidR="00824168" w:rsidRPr="004B1890">
        <w:rPr>
          <w:rFonts w:asciiTheme="minorHAnsi" w:hAnsiTheme="minorHAnsi" w:cs="TimesNewRomanPSMT"/>
          <w:sz w:val="24"/>
        </w:rPr>
        <w:t xml:space="preserve">h </w:t>
      </w:r>
      <w:r w:rsidR="005F6BDA">
        <w:rPr>
          <w:rFonts w:asciiTheme="minorHAnsi" w:hAnsiTheme="minorHAnsi" w:cs="TimesNewRomanPSMT"/>
          <w:sz w:val="24"/>
        </w:rPr>
        <w:t xml:space="preserve">and geographic factors </w:t>
      </w:r>
      <w:r w:rsidR="00824168" w:rsidRPr="004B1890">
        <w:rPr>
          <w:rFonts w:asciiTheme="minorHAnsi" w:hAnsiTheme="minorHAnsi" w:cs="TimesNewRomanPSMT"/>
          <w:sz w:val="24"/>
        </w:rPr>
        <w:t xml:space="preserve">impacted the development of </w:t>
      </w:r>
      <w:r w:rsidR="00121AC3">
        <w:rPr>
          <w:rFonts w:asciiTheme="minorHAnsi" w:hAnsiTheme="minorHAnsi" w:cs="TimesNewRomanPSMT"/>
          <w:sz w:val="24"/>
        </w:rPr>
        <w:t xml:space="preserve">the interior of </w:t>
      </w:r>
      <w:r w:rsidR="00824168" w:rsidRPr="004B1890">
        <w:rPr>
          <w:rFonts w:asciiTheme="minorHAnsi" w:hAnsiTheme="minorHAnsi" w:cs="TimesNewRomanPSMT"/>
          <w:sz w:val="24"/>
        </w:rPr>
        <w:t xml:space="preserve">British Columbia </w:t>
      </w:r>
      <w:r w:rsidR="00121AC3">
        <w:rPr>
          <w:rFonts w:asciiTheme="minorHAnsi" w:hAnsiTheme="minorHAnsi" w:cs="TimesNewRomanPSMT"/>
          <w:sz w:val="24"/>
        </w:rPr>
        <w:t>in the mid 1800’s</w:t>
      </w:r>
      <w:r w:rsidR="00C2799E">
        <w:rPr>
          <w:rFonts w:asciiTheme="minorHAnsi" w:hAnsiTheme="minorHAnsi" w:cs="TimesNewRomanPSMT"/>
          <w:sz w:val="24"/>
        </w:rPr>
        <w:t xml:space="preserve">, </w:t>
      </w:r>
      <w:r w:rsidR="00121AC3">
        <w:rPr>
          <w:rFonts w:asciiTheme="minorHAnsi" w:hAnsiTheme="minorHAnsi" w:cs="TimesNewRomanPSMT"/>
          <w:sz w:val="24"/>
        </w:rPr>
        <w:t xml:space="preserve"> </w:t>
      </w:r>
    </w:p>
    <w:p w:rsidR="005F6BDA" w:rsidRPr="004B1890" w:rsidRDefault="00121AC3" w:rsidP="004B1890">
      <w:pPr>
        <w:pStyle w:val="ListParagraph"/>
        <w:numPr>
          <w:ilvl w:val="0"/>
          <w:numId w:val="6"/>
        </w:numPr>
        <w:autoSpaceDE w:val="0"/>
        <w:autoSpaceDN w:val="0"/>
        <w:adjustRightInd w:val="0"/>
        <w:rPr>
          <w:rFonts w:asciiTheme="minorHAnsi" w:hAnsiTheme="minorHAnsi" w:cs="TimesNewRomanPSMT"/>
          <w:sz w:val="24"/>
        </w:rPr>
      </w:pPr>
      <w:r>
        <w:rPr>
          <w:rFonts w:asciiTheme="minorHAnsi" w:hAnsiTheme="minorHAnsi" w:cs="TimesNewRomanPSMT"/>
          <w:sz w:val="24"/>
        </w:rPr>
        <w:t>interpret historical photograph</w:t>
      </w:r>
      <w:r w:rsidR="00E3579E">
        <w:rPr>
          <w:rFonts w:asciiTheme="minorHAnsi" w:hAnsiTheme="minorHAnsi" w:cs="TimesNewRomanPSMT"/>
          <w:sz w:val="24"/>
        </w:rPr>
        <w:t>s and demonstrate an understanding of perspectives in the analysis of source material</w:t>
      </w:r>
    </w:p>
    <w:p w:rsidR="00824168" w:rsidRPr="004B1890" w:rsidRDefault="005808CA" w:rsidP="004B1890">
      <w:pPr>
        <w:pStyle w:val="ListParagraph"/>
        <w:numPr>
          <w:ilvl w:val="0"/>
          <w:numId w:val="6"/>
        </w:numPr>
        <w:autoSpaceDE w:val="0"/>
        <w:autoSpaceDN w:val="0"/>
        <w:adjustRightInd w:val="0"/>
        <w:rPr>
          <w:rFonts w:asciiTheme="minorHAnsi" w:hAnsiTheme="minorHAnsi" w:cs="TimesNewRomanPSMT"/>
          <w:sz w:val="24"/>
        </w:rPr>
      </w:pPr>
      <w:r w:rsidRPr="004B1890">
        <w:rPr>
          <w:rFonts w:asciiTheme="minorHAnsi" w:hAnsiTheme="minorHAnsi" w:cs="TimesNewRomanPSMT"/>
          <w:sz w:val="24"/>
        </w:rPr>
        <w:t>a</w:t>
      </w:r>
      <w:r w:rsidR="00824168" w:rsidRPr="004B1890">
        <w:rPr>
          <w:rFonts w:asciiTheme="minorHAnsi" w:hAnsiTheme="minorHAnsi" w:cs="TimesNewRomanPSMT"/>
          <w:sz w:val="24"/>
        </w:rPr>
        <w:t xml:space="preserve">pply knowledge surrounding the gold rush to demonstrate an understanding of </w:t>
      </w:r>
      <w:r w:rsidR="005F6BDA">
        <w:rPr>
          <w:rFonts w:asciiTheme="minorHAnsi" w:hAnsiTheme="minorHAnsi" w:cs="TimesNewRomanPSMT"/>
          <w:sz w:val="24"/>
        </w:rPr>
        <w:t xml:space="preserve">the </w:t>
      </w:r>
      <w:r w:rsidR="00824168" w:rsidRPr="004B1890">
        <w:rPr>
          <w:rFonts w:asciiTheme="minorHAnsi" w:hAnsiTheme="minorHAnsi" w:cs="TimesNewRomanPSMT"/>
          <w:sz w:val="24"/>
        </w:rPr>
        <w:t xml:space="preserve">motivations, trials and tribulations of the </w:t>
      </w:r>
      <w:r w:rsidR="005F6BDA">
        <w:rPr>
          <w:rFonts w:asciiTheme="minorHAnsi" w:hAnsiTheme="minorHAnsi" w:cs="TimesNewRomanPSMT"/>
          <w:sz w:val="24"/>
        </w:rPr>
        <w:t>immigrants</w:t>
      </w:r>
      <w:r w:rsidR="00824168" w:rsidRPr="004B1890">
        <w:rPr>
          <w:rFonts w:asciiTheme="minorHAnsi" w:hAnsiTheme="minorHAnsi" w:cs="TimesNewRomanPSMT"/>
          <w:sz w:val="24"/>
        </w:rPr>
        <w:t xml:space="preserve"> in the mid 1800’s</w:t>
      </w:r>
    </w:p>
    <w:p w:rsidR="005808CA" w:rsidRPr="004B1890" w:rsidRDefault="00772A42" w:rsidP="004B1890">
      <w:pPr>
        <w:pStyle w:val="ListParagraph"/>
        <w:numPr>
          <w:ilvl w:val="0"/>
          <w:numId w:val="6"/>
        </w:numPr>
        <w:autoSpaceDE w:val="0"/>
        <w:autoSpaceDN w:val="0"/>
        <w:adjustRightInd w:val="0"/>
        <w:rPr>
          <w:rFonts w:asciiTheme="minorHAnsi" w:hAnsiTheme="minorHAnsi" w:cs="TimesNewRomanPSMT"/>
          <w:sz w:val="20"/>
          <w:szCs w:val="20"/>
        </w:rPr>
      </w:pPr>
      <w:r>
        <w:rPr>
          <w:rFonts w:asciiTheme="minorHAnsi" w:hAnsiTheme="minorHAnsi" w:cs="TimesNewRomanPSMT"/>
          <w:sz w:val="24"/>
        </w:rPr>
        <w:t>produce a post</w:t>
      </w:r>
      <w:r w:rsidR="005808CA" w:rsidRPr="004B1890">
        <w:rPr>
          <w:rFonts w:asciiTheme="minorHAnsi" w:hAnsiTheme="minorHAnsi" w:cs="TimesNewRomanPSMT"/>
          <w:sz w:val="24"/>
        </w:rPr>
        <w:t xml:space="preserve">card </w:t>
      </w:r>
      <w:r w:rsidR="0017343D">
        <w:rPr>
          <w:rFonts w:asciiTheme="minorHAnsi" w:hAnsiTheme="minorHAnsi" w:cs="TimesNewRomanPSMT"/>
          <w:sz w:val="24"/>
        </w:rPr>
        <w:t>for a</w:t>
      </w:r>
      <w:r w:rsidR="005F6BDA">
        <w:rPr>
          <w:rFonts w:asciiTheme="minorHAnsi" w:hAnsiTheme="minorHAnsi" w:cs="TimesNewRomanPSMT"/>
          <w:sz w:val="24"/>
        </w:rPr>
        <w:t xml:space="preserve"> friend or family </w:t>
      </w:r>
      <w:r>
        <w:rPr>
          <w:rFonts w:asciiTheme="minorHAnsi" w:hAnsiTheme="minorHAnsi" w:cs="TimesNewRomanPSMT"/>
          <w:sz w:val="24"/>
        </w:rPr>
        <w:t xml:space="preserve">member </w:t>
      </w:r>
      <w:r w:rsidR="005F6BDA">
        <w:rPr>
          <w:rFonts w:asciiTheme="minorHAnsi" w:hAnsiTheme="minorHAnsi" w:cs="TimesNewRomanPSMT"/>
          <w:sz w:val="24"/>
        </w:rPr>
        <w:t xml:space="preserve">describing your journey to the gold fields and rationalizing your </w:t>
      </w:r>
      <w:r w:rsidR="0017343D">
        <w:rPr>
          <w:rFonts w:asciiTheme="minorHAnsi" w:hAnsiTheme="minorHAnsi" w:cs="TimesNewRomanPSMT"/>
          <w:sz w:val="24"/>
        </w:rPr>
        <w:t xml:space="preserve">efforts </w:t>
      </w:r>
      <w:r w:rsidR="005F6BDA">
        <w:rPr>
          <w:rFonts w:asciiTheme="minorHAnsi" w:hAnsiTheme="minorHAnsi" w:cs="TimesNewRomanPSMT"/>
          <w:sz w:val="24"/>
        </w:rPr>
        <w:t xml:space="preserve"> </w:t>
      </w:r>
    </w:p>
    <w:p w:rsidR="006602ED" w:rsidRPr="006602ED" w:rsidRDefault="006602ED" w:rsidP="006602ED">
      <w:pPr>
        <w:pStyle w:val="Default"/>
        <w:rPr>
          <w:rFonts w:asciiTheme="minorHAnsi" w:eastAsiaTheme="minorHAnsi" w:hAnsiTheme="minorHAnsi" w:cstheme="minorBidi"/>
        </w:rPr>
      </w:pPr>
    </w:p>
    <w:p w:rsidR="006602ED" w:rsidRPr="006602ED" w:rsidRDefault="006602ED" w:rsidP="006602ED">
      <w:pPr>
        <w:pStyle w:val="Default"/>
        <w:rPr>
          <w:rFonts w:asciiTheme="minorHAnsi" w:eastAsiaTheme="minorHAnsi" w:hAnsiTheme="minorHAnsi" w:cstheme="minorBidi"/>
        </w:rPr>
      </w:pPr>
      <w:r w:rsidRPr="006602ED">
        <w:rPr>
          <w:rFonts w:asciiTheme="minorHAnsi" w:eastAsiaTheme="minorHAnsi" w:hAnsiTheme="minorHAnsi" w:cstheme="minorBidi"/>
        </w:rPr>
        <w:t>Pre-Assessment (5 minutes)</w:t>
      </w:r>
    </w:p>
    <w:p w:rsidR="006602ED" w:rsidRPr="006602ED" w:rsidRDefault="006602ED" w:rsidP="006602ED">
      <w:pPr>
        <w:pStyle w:val="Default"/>
        <w:rPr>
          <w:rFonts w:asciiTheme="minorHAnsi" w:eastAsiaTheme="minorHAnsi" w:hAnsiTheme="minorHAnsi" w:cstheme="minorBidi"/>
        </w:rPr>
      </w:pPr>
    </w:p>
    <w:p w:rsidR="006602ED" w:rsidRPr="00D2306C" w:rsidRDefault="00E3579E" w:rsidP="00D2306C">
      <w:pPr>
        <w:rPr>
          <w:rFonts w:asciiTheme="minorHAnsi" w:eastAsiaTheme="minorHAnsi" w:hAnsiTheme="minorHAnsi" w:cstheme="minorBidi"/>
          <w:sz w:val="24"/>
        </w:rPr>
      </w:pPr>
      <w:r w:rsidRPr="00D2306C">
        <w:rPr>
          <w:rFonts w:asciiTheme="minorHAnsi" w:eastAsiaTheme="minorHAnsi" w:hAnsiTheme="minorHAnsi" w:cstheme="minorBidi"/>
          <w:sz w:val="24"/>
        </w:rPr>
        <w:t xml:space="preserve">Discuss the cartoon “Gold Rush Daze” and ask students to describe the mentality of the gold rush characters.  </w:t>
      </w:r>
      <w:r w:rsidR="00D2306C" w:rsidRPr="00D2306C">
        <w:rPr>
          <w:rFonts w:asciiTheme="minorHAnsi" w:eastAsiaTheme="minorHAnsi" w:hAnsiTheme="minorHAnsi" w:cstheme="minorBidi"/>
          <w:sz w:val="24"/>
        </w:rPr>
        <w:t>Bring relevance of the cartoon to real life and ask the students if they can recall situations in present day where the gold rush mentality is evident.  Possible exam</w:t>
      </w:r>
      <w:r w:rsidR="00D2306C">
        <w:rPr>
          <w:rFonts w:asciiTheme="minorHAnsi" w:eastAsiaTheme="minorHAnsi" w:hAnsiTheme="minorHAnsi" w:cstheme="minorBidi"/>
          <w:sz w:val="24"/>
        </w:rPr>
        <w:t>ples can be found during boxing-</w:t>
      </w:r>
      <w:r w:rsidR="00D2306C" w:rsidRPr="00D2306C">
        <w:rPr>
          <w:rFonts w:asciiTheme="minorHAnsi" w:eastAsiaTheme="minorHAnsi" w:hAnsiTheme="minorHAnsi" w:cstheme="minorBidi"/>
          <w:sz w:val="24"/>
        </w:rPr>
        <w:t>day sales, stock markets, infomercials “become a millionaire</w:t>
      </w:r>
      <w:r w:rsidR="00D2306C">
        <w:rPr>
          <w:rFonts w:asciiTheme="minorHAnsi" w:eastAsiaTheme="minorHAnsi" w:hAnsiTheme="minorHAnsi" w:cstheme="minorBidi"/>
          <w:sz w:val="24"/>
        </w:rPr>
        <w:t>”</w:t>
      </w:r>
      <w:r w:rsidR="00D2306C" w:rsidRPr="00D2306C">
        <w:rPr>
          <w:rFonts w:asciiTheme="minorHAnsi" w:eastAsiaTheme="minorHAnsi" w:hAnsiTheme="minorHAnsi" w:cstheme="minorBidi"/>
          <w:sz w:val="24"/>
        </w:rPr>
        <w:t>.</w:t>
      </w:r>
      <w:r w:rsidR="00D2306C">
        <w:rPr>
          <w:rFonts w:asciiTheme="minorHAnsi" w:eastAsiaTheme="minorHAnsi" w:hAnsiTheme="minorHAnsi" w:cstheme="minorBidi"/>
          <w:sz w:val="24"/>
        </w:rPr>
        <w:t xml:space="preserve">  </w:t>
      </w:r>
      <w:r w:rsidR="007D3C43" w:rsidRPr="00D2306C">
        <w:rPr>
          <w:rFonts w:asciiTheme="minorHAnsi" w:eastAsiaTheme="minorHAnsi" w:hAnsiTheme="minorHAnsi" w:cstheme="minorBidi"/>
          <w:sz w:val="24"/>
        </w:rPr>
        <w:t>Review the geographic obstacles that the prospectors faced in travelling from Victoria to Barkerville</w:t>
      </w:r>
      <w:r w:rsidR="00D1177C" w:rsidRPr="00D2306C">
        <w:rPr>
          <w:rFonts w:asciiTheme="minorHAnsi" w:eastAsiaTheme="minorHAnsi" w:hAnsiTheme="minorHAnsi" w:cstheme="minorBidi"/>
          <w:sz w:val="24"/>
        </w:rPr>
        <w:t xml:space="preserve"> and ask students to describe why they would make such a journey and predict their outcomes.</w:t>
      </w:r>
      <w:r w:rsidRPr="00D2306C">
        <w:rPr>
          <w:rFonts w:asciiTheme="minorHAnsi" w:eastAsiaTheme="minorHAnsi" w:hAnsiTheme="minorHAnsi" w:cstheme="minorBidi"/>
          <w:sz w:val="24"/>
        </w:rPr>
        <w:t xml:space="preserve">  </w:t>
      </w:r>
    </w:p>
    <w:p w:rsidR="006602ED" w:rsidRPr="006602ED" w:rsidRDefault="006602ED" w:rsidP="006602ED">
      <w:pPr>
        <w:pStyle w:val="Default"/>
        <w:rPr>
          <w:rFonts w:asciiTheme="minorHAnsi" w:eastAsiaTheme="minorHAnsi" w:hAnsiTheme="minorHAnsi" w:cstheme="minorBidi"/>
        </w:rPr>
      </w:pPr>
    </w:p>
    <w:p w:rsidR="00772A42" w:rsidRDefault="006602ED" w:rsidP="006602ED">
      <w:pPr>
        <w:pStyle w:val="Default"/>
        <w:rPr>
          <w:rFonts w:asciiTheme="minorHAnsi" w:eastAsiaTheme="minorHAnsi" w:hAnsiTheme="minorHAnsi" w:cstheme="minorBidi"/>
        </w:rPr>
      </w:pPr>
      <w:r w:rsidRPr="006602ED">
        <w:rPr>
          <w:rFonts w:asciiTheme="minorHAnsi" w:eastAsiaTheme="minorHAnsi" w:hAnsiTheme="minorHAnsi" w:cstheme="minorBidi"/>
        </w:rPr>
        <w:t>Methods and Activities:</w:t>
      </w:r>
    </w:p>
    <w:p w:rsidR="006602ED" w:rsidRDefault="006602ED" w:rsidP="006602ED">
      <w:pPr>
        <w:pStyle w:val="Default"/>
        <w:rPr>
          <w:rFonts w:asciiTheme="minorHAnsi" w:eastAsiaTheme="minorHAnsi" w:hAnsiTheme="minorHAnsi" w:cstheme="minorBidi"/>
        </w:rPr>
      </w:pPr>
      <w:r w:rsidRPr="006602ED">
        <w:rPr>
          <w:rFonts w:asciiTheme="minorHAnsi" w:eastAsiaTheme="minorHAnsi" w:hAnsiTheme="minorHAnsi" w:cstheme="minorBidi"/>
        </w:rPr>
        <w:lastRenderedPageBreak/>
        <w:t xml:space="preserve">Direct Instruction (15 minutes):  </w:t>
      </w:r>
    </w:p>
    <w:p w:rsidR="009946F7" w:rsidRDefault="00B80DE0" w:rsidP="006602ED">
      <w:pPr>
        <w:pStyle w:val="Default"/>
        <w:rPr>
          <w:rFonts w:asciiTheme="minorHAnsi" w:eastAsiaTheme="minorHAnsi" w:hAnsiTheme="minorHAnsi" w:cstheme="minorBidi"/>
        </w:rPr>
      </w:pPr>
      <w:r>
        <w:rPr>
          <w:rFonts w:asciiTheme="minorHAnsi" w:eastAsiaTheme="minorHAnsi" w:hAnsiTheme="minorHAnsi" w:cstheme="minorBidi"/>
        </w:rPr>
        <w:t>Have the students read</w:t>
      </w:r>
      <w:r w:rsidR="009946F7">
        <w:rPr>
          <w:rFonts w:asciiTheme="minorHAnsi" w:eastAsiaTheme="minorHAnsi" w:hAnsiTheme="minorHAnsi" w:cstheme="minorBidi"/>
        </w:rPr>
        <w:t xml:space="preserve"> </w:t>
      </w:r>
      <w:r w:rsidR="007D04B7">
        <w:rPr>
          <w:rFonts w:asciiTheme="minorHAnsi" w:eastAsiaTheme="minorHAnsi" w:hAnsiTheme="minorHAnsi" w:cstheme="minorBidi"/>
        </w:rPr>
        <w:t>pp. 216-220</w:t>
      </w:r>
      <w:r>
        <w:rPr>
          <w:rFonts w:asciiTheme="minorHAnsi" w:eastAsiaTheme="minorHAnsi" w:hAnsiTheme="minorHAnsi" w:cstheme="minorBidi"/>
        </w:rPr>
        <w:t xml:space="preserve"> “The Cariboo Gold Rush” Horizons</w:t>
      </w:r>
      <w:r w:rsidR="007D04B7">
        <w:rPr>
          <w:rFonts w:asciiTheme="minorHAnsi" w:eastAsiaTheme="minorHAnsi" w:hAnsiTheme="minorHAnsi" w:cstheme="minorBidi"/>
        </w:rPr>
        <w:t>.</w:t>
      </w:r>
      <w:r>
        <w:rPr>
          <w:rFonts w:asciiTheme="minorHAnsi" w:eastAsiaTheme="minorHAnsi" w:hAnsiTheme="minorHAnsi" w:cstheme="minorBidi"/>
        </w:rPr>
        <w:t xml:space="preserve">  After the reading, present a political map of North America in the 1850’s and describe the California Gold Rush.</w:t>
      </w:r>
      <w:r w:rsidR="004702A4">
        <w:rPr>
          <w:rFonts w:asciiTheme="minorHAnsi" w:eastAsiaTheme="minorHAnsi" w:hAnsiTheme="minorHAnsi" w:cstheme="minorBidi"/>
        </w:rPr>
        <w:t xml:space="preserve">  Suggest that while the prospectors may have come </w:t>
      </w:r>
      <w:r w:rsidR="00772A42">
        <w:rPr>
          <w:rFonts w:asciiTheme="minorHAnsi" w:eastAsiaTheme="minorHAnsi" w:hAnsiTheme="minorHAnsi" w:cstheme="minorBidi"/>
        </w:rPr>
        <w:t>to British Columbia on their own volition</w:t>
      </w:r>
      <w:r w:rsidR="004702A4">
        <w:rPr>
          <w:rFonts w:asciiTheme="minorHAnsi" w:eastAsiaTheme="minorHAnsi" w:hAnsiTheme="minorHAnsi" w:cstheme="minorBidi"/>
        </w:rPr>
        <w:t xml:space="preserve">, they may have also been drawn for political reasons.  </w:t>
      </w:r>
      <w:r w:rsidR="00C73DBF">
        <w:rPr>
          <w:rFonts w:asciiTheme="minorHAnsi" w:eastAsiaTheme="minorHAnsi" w:hAnsiTheme="minorHAnsi" w:cstheme="minorBidi"/>
        </w:rPr>
        <w:t xml:space="preserve">Describe </w:t>
      </w:r>
      <w:r w:rsidR="004E436F">
        <w:rPr>
          <w:rFonts w:asciiTheme="minorHAnsi" w:eastAsiaTheme="minorHAnsi" w:hAnsiTheme="minorHAnsi" w:cstheme="minorBidi"/>
        </w:rPr>
        <w:t>the expansion</w:t>
      </w:r>
      <w:r w:rsidR="00C73DBF">
        <w:rPr>
          <w:rFonts w:asciiTheme="minorHAnsi" w:eastAsiaTheme="minorHAnsi" w:hAnsiTheme="minorHAnsi" w:cstheme="minorBidi"/>
        </w:rPr>
        <w:t xml:space="preserve"> of the western United States and pressure</w:t>
      </w:r>
      <w:r w:rsidR="004E436F">
        <w:rPr>
          <w:rFonts w:asciiTheme="minorHAnsi" w:eastAsiaTheme="minorHAnsi" w:hAnsiTheme="minorHAnsi" w:cstheme="minorBidi"/>
        </w:rPr>
        <w:t>s it imposed on the western</w:t>
      </w:r>
      <w:r w:rsidR="00C73DBF">
        <w:rPr>
          <w:rFonts w:asciiTheme="minorHAnsi" w:eastAsiaTheme="minorHAnsi" w:hAnsiTheme="minorHAnsi" w:cstheme="minorBidi"/>
        </w:rPr>
        <w:t xml:space="preserve"> </w:t>
      </w:r>
      <w:r w:rsidR="004E436F">
        <w:rPr>
          <w:rFonts w:asciiTheme="minorHAnsi" w:eastAsiaTheme="minorHAnsi" w:hAnsiTheme="minorHAnsi" w:cstheme="minorBidi"/>
        </w:rPr>
        <w:t>North American</w:t>
      </w:r>
      <w:r w:rsidR="00C73DBF">
        <w:rPr>
          <w:rFonts w:asciiTheme="minorHAnsi" w:eastAsiaTheme="minorHAnsi" w:hAnsiTheme="minorHAnsi" w:cstheme="minorBidi"/>
        </w:rPr>
        <w:t xml:space="preserve"> British colonies.  </w:t>
      </w:r>
      <w:r w:rsidR="004702A4">
        <w:rPr>
          <w:rFonts w:asciiTheme="minorHAnsi" w:eastAsiaTheme="minorHAnsi" w:hAnsiTheme="minorHAnsi" w:cstheme="minorBidi"/>
        </w:rPr>
        <w:t>Describe the life of prospectors as being similar to those of pioneers; seeking better lives and/or fortune.</w:t>
      </w:r>
      <w:r>
        <w:rPr>
          <w:rFonts w:asciiTheme="minorHAnsi" w:eastAsiaTheme="minorHAnsi" w:hAnsiTheme="minorHAnsi" w:cstheme="minorBidi"/>
        </w:rPr>
        <w:t xml:space="preserve">  </w:t>
      </w:r>
      <w:r w:rsidR="007D04B7">
        <w:rPr>
          <w:rFonts w:asciiTheme="minorHAnsi" w:eastAsiaTheme="minorHAnsi" w:hAnsiTheme="minorHAnsi" w:cstheme="minorBidi"/>
        </w:rPr>
        <w:t xml:space="preserve">  </w:t>
      </w:r>
    </w:p>
    <w:p w:rsidR="00B80DE0" w:rsidRPr="006602ED" w:rsidRDefault="00B80DE0" w:rsidP="006602ED">
      <w:pPr>
        <w:pStyle w:val="Default"/>
        <w:rPr>
          <w:rFonts w:asciiTheme="minorHAnsi" w:eastAsiaTheme="minorHAnsi" w:hAnsiTheme="minorHAnsi" w:cstheme="minorBidi"/>
        </w:rPr>
      </w:pPr>
    </w:p>
    <w:p w:rsidR="006602ED" w:rsidRPr="006602ED" w:rsidRDefault="006602ED" w:rsidP="006602ED">
      <w:pPr>
        <w:pStyle w:val="Default"/>
        <w:rPr>
          <w:rFonts w:asciiTheme="minorHAnsi" w:eastAsiaTheme="minorHAnsi" w:hAnsiTheme="minorHAnsi" w:cstheme="minorBidi"/>
        </w:rPr>
      </w:pPr>
      <w:r w:rsidRPr="006602ED">
        <w:rPr>
          <w:rFonts w:asciiTheme="minorHAnsi" w:eastAsiaTheme="minorHAnsi" w:hAnsiTheme="minorHAnsi" w:cstheme="minorBidi"/>
        </w:rPr>
        <w:t xml:space="preserve">Activity Demonstration – </w:t>
      </w:r>
      <w:r w:rsidR="00EF2BE5">
        <w:rPr>
          <w:rFonts w:asciiTheme="minorHAnsi" w:eastAsiaTheme="minorHAnsi" w:hAnsiTheme="minorHAnsi" w:cstheme="minorBidi"/>
        </w:rPr>
        <w:t>Image interpretation</w:t>
      </w:r>
      <w:r w:rsidRPr="006602ED">
        <w:rPr>
          <w:rFonts w:asciiTheme="minorHAnsi" w:eastAsiaTheme="minorHAnsi" w:hAnsiTheme="minorHAnsi" w:cstheme="minorBidi"/>
        </w:rPr>
        <w:t xml:space="preserve"> (</w:t>
      </w:r>
      <w:r w:rsidR="00F32C3C">
        <w:rPr>
          <w:rFonts w:asciiTheme="minorHAnsi" w:eastAsiaTheme="minorHAnsi" w:hAnsiTheme="minorHAnsi" w:cstheme="minorBidi"/>
        </w:rPr>
        <w:t>5</w:t>
      </w:r>
      <w:r w:rsidRPr="006602ED">
        <w:rPr>
          <w:rFonts w:asciiTheme="minorHAnsi" w:eastAsiaTheme="minorHAnsi" w:hAnsiTheme="minorHAnsi" w:cstheme="minorBidi"/>
        </w:rPr>
        <w:t xml:space="preserve"> minutes):</w:t>
      </w:r>
    </w:p>
    <w:p w:rsidR="00637DDA" w:rsidRPr="006602ED" w:rsidRDefault="00637DDA" w:rsidP="00637DDA">
      <w:pPr>
        <w:pStyle w:val="Default"/>
        <w:rPr>
          <w:rFonts w:asciiTheme="minorHAnsi" w:eastAsiaTheme="minorHAnsi" w:hAnsiTheme="minorHAnsi" w:cstheme="minorBidi"/>
        </w:rPr>
      </w:pPr>
      <w:r>
        <w:rPr>
          <w:rFonts w:asciiTheme="minorHAnsi" w:eastAsiaTheme="minorHAnsi" w:hAnsiTheme="minorHAnsi" w:cstheme="minorBidi"/>
        </w:rPr>
        <w:t xml:space="preserve">Introduce a picture reading strategy for analysing </w:t>
      </w:r>
      <w:r w:rsidR="00772A42">
        <w:rPr>
          <w:rFonts w:asciiTheme="minorHAnsi" w:eastAsiaTheme="minorHAnsi" w:hAnsiTheme="minorHAnsi" w:cstheme="minorBidi"/>
        </w:rPr>
        <w:t>images</w:t>
      </w:r>
      <w:r>
        <w:rPr>
          <w:rFonts w:asciiTheme="minorHAnsi" w:eastAsiaTheme="minorHAnsi" w:hAnsiTheme="minorHAnsi" w:cstheme="minorBidi"/>
        </w:rPr>
        <w:t xml:space="preserve"> with lots of detail (BC Rush to Gold Teachers Resource).  Strategy includes having the students divide the images into 9 sections and analysing each section independently.  </w:t>
      </w:r>
    </w:p>
    <w:p w:rsidR="006602ED" w:rsidRPr="006602ED" w:rsidRDefault="006602ED" w:rsidP="006602ED">
      <w:pPr>
        <w:rPr>
          <w:rFonts w:asciiTheme="minorHAnsi" w:hAnsiTheme="minorHAnsi"/>
          <w:sz w:val="24"/>
        </w:rPr>
      </w:pPr>
    </w:p>
    <w:p w:rsidR="006602ED" w:rsidRPr="006602ED" w:rsidRDefault="006602ED" w:rsidP="006602ED">
      <w:pPr>
        <w:rPr>
          <w:rFonts w:asciiTheme="minorHAnsi" w:hAnsiTheme="minorHAnsi"/>
          <w:sz w:val="24"/>
        </w:rPr>
      </w:pPr>
      <w:r w:rsidRPr="006602ED">
        <w:rPr>
          <w:rFonts w:asciiTheme="minorHAnsi" w:hAnsiTheme="minorHAnsi"/>
          <w:sz w:val="24"/>
        </w:rPr>
        <w:t xml:space="preserve">Activity – </w:t>
      </w:r>
      <w:r w:rsidR="00EF2BE5" w:rsidRPr="00EF2BE5">
        <w:rPr>
          <w:rFonts w:asciiTheme="minorHAnsi" w:eastAsiaTheme="minorHAnsi" w:hAnsiTheme="minorHAnsi" w:cstheme="minorBidi"/>
          <w:sz w:val="24"/>
        </w:rPr>
        <w:t>Image interpretation</w:t>
      </w:r>
      <w:r w:rsidR="00EF2BE5" w:rsidRPr="006602ED">
        <w:rPr>
          <w:rFonts w:asciiTheme="minorHAnsi" w:eastAsiaTheme="minorHAnsi" w:hAnsiTheme="minorHAnsi" w:cstheme="minorBidi"/>
          <w:sz w:val="24"/>
        </w:rPr>
        <w:t xml:space="preserve"> </w:t>
      </w:r>
      <w:r w:rsidRPr="006602ED">
        <w:rPr>
          <w:rFonts w:asciiTheme="minorHAnsi" w:hAnsiTheme="minorHAnsi"/>
          <w:sz w:val="24"/>
        </w:rPr>
        <w:t>(</w:t>
      </w:r>
      <w:r w:rsidR="004702A4">
        <w:rPr>
          <w:rFonts w:asciiTheme="minorHAnsi" w:hAnsiTheme="minorHAnsi"/>
          <w:sz w:val="24"/>
        </w:rPr>
        <w:t>10</w:t>
      </w:r>
      <w:r w:rsidR="00637DDA">
        <w:rPr>
          <w:rFonts w:asciiTheme="minorHAnsi" w:hAnsiTheme="minorHAnsi"/>
          <w:sz w:val="24"/>
        </w:rPr>
        <w:t xml:space="preserve"> </w:t>
      </w:r>
      <w:r w:rsidRPr="006602ED">
        <w:rPr>
          <w:rFonts w:asciiTheme="minorHAnsi" w:hAnsiTheme="minorHAnsi"/>
          <w:sz w:val="24"/>
        </w:rPr>
        <w:t xml:space="preserve">minutes): </w:t>
      </w:r>
    </w:p>
    <w:p w:rsidR="006602ED" w:rsidRPr="006602ED" w:rsidRDefault="006602ED" w:rsidP="006602ED">
      <w:pPr>
        <w:rPr>
          <w:rFonts w:asciiTheme="minorHAnsi" w:hAnsiTheme="minorHAnsi"/>
          <w:sz w:val="24"/>
        </w:rPr>
      </w:pPr>
      <w:r w:rsidRPr="006602ED">
        <w:rPr>
          <w:rFonts w:asciiTheme="minorHAnsi" w:eastAsiaTheme="minorHAnsi" w:hAnsiTheme="minorHAnsi" w:cstheme="minorBidi"/>
          <w:sz w:val="24"/>
        </w:rPr>
        <w:t xml:space="preserve">Circulate </w:t>
      </w:r>
      <w:r w:rsidR="00637DDA">
        <w:rPr>
          <w:rFonts w:asciiTheme="minorHAnsi" w:eastAsiaTheme="minorHAnsi" w:hAnsiTheme="minorHAnsi" w:cstheme="minorBidi"/>
          <w:sz w:val="24"/>
        </w:rPr>
        <w:t xml:space="preserve">one worksheet to each student, each worksheet contains six images of the journey to the gold fields (there are </w:t>
      </w:r>
      <w:r w:rsidR="00EF2BE5">
        <w:rPr>
          <w:rFonts w:asciiTheme="minorHAnsi" w:eastAsiaTheme="minorHAnsi" w:hAnsiTheme="minorHAnsi" w:cstheme="minorBidi"/>
          <w:sz w:val="24"/>
        </w:rPr>
        <w:t xml:space="preserve">three different worksheets for a total of 18 images).  Tell the students can </w:t>
      </w:r>
      <w:r w:rsidR="00EF2BE5" w:rsidRPr="00772A42">
        <w:rPr>
          <w:rFonts w:asciiTheme="minorHAnsi" w:eastAsiaTheme="minorHAnsi" w:hAnsiTheme="minorHAnsi" w:cstheme="minorBidi"/>
          <w:sz w:val="24"/>
        </w:rPr>
        <w:t xml:space="preserve">choose one of the images to create their own post card to send to a friend or family member.  Before they begin they must interpret the image write a descriptive account of what it portrays.  </w:t>
      </w:r>
      <w:r w:rsidR="00772A42" w:rsidRPr="00772A42">
        <w:rPr>
          <w:rFonts w:asciiTheme="minorHAnsi" w:eastAsiaTheme="minorHAnsi" w:hAnsiTheme="minorHAnsi" w:cstheme="minorBidi"/>
          <w:sz w:val="24"/>
        </w:rPr>
        <w:t xml:space="preserve">Students </w:t>
      </w:r>
      <w:r w:rsidR="00772A42">
        <w:rPr>
          <w:rFonts w:asciiTheme="minorHAnsi" w:eastAsiaTheme="minorHAnsi" w:hAnsiTheme="minorHAnsi" w:cstheme="minorBidi"/>
          <w:sz w:val="24"/>
        </w:rPr>
        <w:t>will</w:t>
      </w:r>
      <w:r w:rsidR="00772A42" w:rsidRPr="00772A42">
        <w:rPr>
          <w:rFonts w:asciiTheme="minorHAnsi" w:eastAsiaTheme="minorHAnsi" w:hAnsiTheme="minorHAnsi" w:cstheme="minorBidi"/>
          <w:sz w:val="24"/>
        </w:rPr>
        <w:t xml:space="preserve"> synthesize the sections to create an overall description of the photograph.  </w:t>
      </w:r>
      <w:r w:rsidR="00EF2BE5" w:rsidRPr="00772A42">
        <w:rPr>
          <w:rFonts w:asciiTheme="minorHAnsi" w:eastAsiaTheme="minorHAnsi" w:hAnsiTheme="minorHAnsi" w:cstheme="minorBidi"/>
          <w:sz w:val="24"/>
        </w:rPr>
        <w:t>Upon completion circulate a proof sheet with a description of the image for the students to compare.</w:t>
      </w:r>
      <w:r w:rsidR="00EF2BE5">
        <w:rPr>
          <w:rFonts w:asciiTheme="minorHAnsi" w:eastAsiaTheme="minorHAnsi" w:hAnsiTheme="minorHAnsi" w:cstheme="minorBidi"/>
          <w:sz w:val="24"/>
        </w:rPr>
        <w:t xml:space="preserve"> </w:t>
      </w:r>
    </w:p>
    <w:p w:rsidR="006602ED" w:rsidRPr="006602ED" w:rsidRDefault="006602ED" w:rsidP="006602ED">
      <w:pPr>
        <w:rPr>
          <w:rFonts w:asciiTheme="minorHAnsi" w:hAnsiTheme="minorHAnsi"/>
          <w:sz w:val="24"/>
        </w:rPr>
      </w:pPr>
    </w:p>
    <w:p w:rsidR="006602ED" w:rsidRPr="006602ED" w:rsidRDefault="006602ED" w:rsidP="006602ED">
      <w:pPr>
        <w:rPr>
          <w:rFonts w:asciiTheme="minorHAnsi" w:hAnsiTheme="minorHAnsi"/>
          <w:sz w:val="24"/>
        </w:rPr>
      </w:pPr>
      <w:r w:rsidRPr="006602ED">
        <w:rPr>
          <w:rFonts w:asciiTheme="minorHAnsi" w:hAnsiTheme="minorHAnsi"/>
          <w:sz w:val="24"/>
        </w:rPr>
        <w:t xml:space="preserve">Activity – </w:t>
      </w:r>
      <w:r w:rsidR="00EF2BE5">
        <w:rPr>
          <w:rFonts w:asciiTheme="minorHAnsi" w:hAnsiTheme="minorHAnsi"/>
          <w:sz w:val="24"/>
        </w:rPr>
        <w:t>Create a Post Card</w:t>
      </w:r>
      <w:r w:rsidRPr="006602ED">
        <w:rPr>
          <w:rFonts w:asciiTheme="minorHAnsi" w:hAnsiTheme="minorHAnsi"/>
          <w:sz w:val="24"/>
        </w:rPr>
        <w:t xml:space="preserve"> (</w:t>
      </w:r>
      <w:r w:rsidR="004702A4">
        <w:rPr>
          <w:rFonts w:asciiTheme="minorHAnsi" w:hAnsiTheme="minorHAnsi"/>
          <w:sz w:val="24"/>
        </w:rPr>
        <w:t>10</w:t>
      </w:r>
      <w:r w:rsidRPr="006602ED">
        <w:rPr>
          <w:rFonts w:asciiTheme="minorHAnsi" w:hAnsiTheme="minorHAnsi"/>
          <w:sz w:val="24"/>
        </w:rPr>
        <w:t xml:space="preserve"> minutes):</w:t>
      </w:r>
    </w:p>
    <w:p w:rsidR="006602ED" w:rsidRPr="006602ED" w:rsidRDefault="006602ED" w:rsidP="006602ED">
      <w:pPr>
        <w:rPr>
          <w:rFonts w:asciiTheme="minorHAnsi" w:hAnsiTheme="minorHAnsi"/>
          <w:sz w:val="24"/>
        </w:rPr>
      </w:pPr>
    </w:p>
    <w:p w:rsidR="006602ED" w:rsidRPr="006602ED" w:rsidRDefault="00EF2BE5" w:rsidP="006602ED">
      <w:pPr>
        <w:rPr>
          <w:rFonts w:asciiTheme="minorHAnsi" w:hAnsiTheme="minorHAnsi"/>
          <w:sz w:val="24"/>
        </w:rPr>
      </w:pPr>
      <w:r>
        <w:rPr>
          <w:rFonts w:asciiTheme="minorHAnsi" w:hAnsiTheme="minorHAnsi"/>
          <w:sz w:val="24"/>
        </w:rPr>
        <w:t xml:space="preserve">Students are then asked to create a post card with the image through the lens of a prospector heading for Barkerville.  The post card should include a brief description of the image and a personal connection.  The post card must also include a brief description of the journey to date and a reflection of the prospector rationalizing </w:t>
      </w:r>
      <w:r w:rsidR="00D2306C">
        <w:rPr>
          <w:rFonts w:asciiTheme="minorHAnsi" w:hAnsiTheme="minorHAnsi"/>
          <w:sz w:val="24"/>
        </w:rPr>
        <w:t>the</w:t>
      </w:r>
      <w:r>
        <w:rPr>
          <w:rFonts w:asciiTheme="minorHAnsi" w:hAnsiTheme="minorHAnsi"/>
          <w:sz w:val="24"/>
        </w:rPr>
        <w:t xml:space="preserve"> efforts (is it worth it?).   </w:t>
      </w:r>
    </w:p>
    <w:p w:rsidR="006602ED" w:rsidRDefault="006602ED" w:rsidP="006602ED">
      <w:pPr>
        <w:rPr>
          <w:rFonts w:asciiTheme="minorHAnsi" w:hAnsiTheme="minorHAnsi"/>
          <w:sz w:val="24"/>
        </w:rPr>
      </w:pPr>
    </w:p>
    <w:p w:rsidR="00376BAE" w:rsidRDefault="00376BAE" w:rsidP="006602ED">
      <w:pPr>
        <w:rPr>
          <w:rFonts w:asciiTheme="minorHAnsi" w:hAnsiTheme="minorHAnsi"/>
          <w:sz w:val="24"/>
        </w:rPr>
      </w:pPr>
      <w:r>
        <w:rPr>
          <w:rFonts w:asciiTheme="minorHAnsi" w:hAnsiTheme="minorHAnsi"/>
          <w:sz w:val="24"/>
        </w:rPr>
        <w:t>Activity – Optional Extension in class or at home</w:t>
      </w:r>
      <w:r w:rsidR="004702A4">
        <w:rPr>
          <w:rFonts w:asciiTheme="minorHAnsi" w:hAnsiTheme="minorHAnsi"/>
          <w:sz w:val="24"/>
        </w:rPr>
        <w:t xml:space="preserve">. </w:t>
      </w:r>
      <w:r>
        <w:rPr>
          <w:rFonts w:asciiTheme="minorHAnsi" w:hAnsiTheme="minorHAnsi"/>
          <w:sz w:val="24"/>
        </w:rPr>
        <w:t>(time permitting)</w:t>
      </w:r>
    </w:p>
    <w:p w:rsidR="00376BAE" w:rsidRDefault="00376BAE" w:rsidP="006602ED">
      <w:pPr>
        <w:rPr>
          <w:rFonts w:asciiTheme="minorHAnsi" w:hAnsiTheme="minorHAnsi"/>
          <w:sz w:val="24"/>
        </w:rPr>
      </w:pPr>
    </w:p>
    <w:p w:rsidR="00376BAE" w:rsidRDefault="00376BAE" w:rsidP="006602ED">
      <w:pPr>
        <w:rPr>
          <w:rFonts w:asciiTheme="minorHAnsi" w:hAnsiTheme="minorHAnsi"/>
          <w:sz w:val="24"/>
        </w:rPr>
      </w:pPr>
      <w:r>
        <w:rPr>
          <w:rFonts w:asciiTheme="minorHAnsi" w:hAnsiTheme="minorHAnsi"/>
          <w:sz w:val="24"/>
        </w:rPr>
        <w:t xml:space="preserve">Have the students access the Cariboo Gold Rush Adventure Game </w:t>
      </w:r>
      <w:r w:rsidR="009946F7">
        <w:rPr>
          <w:rFonts w:ascii="Arial" w:hAnsi="Arial" w:cs="Arial"/>
          <w:b/>
          <w:bCs/>
          <w:color w:val="008000"/>
          <w:sz w:val="20"/>
          <w:szCs w:val="20"/>
        </w:rPr>
        <w:t>cariboogoldrush.csp.net</w:t>
      </w:r>
      <w:r w:rsidR="009946F7">
        <w:rPr>
          <w:rFonts w:ascii="Arial" w:hAnsi="Arial" w:cs="Arial"/>
          <w:color w:val="008000"/>
          <w:sz w:val="20"/>
          <w:szCs w:val="20"/>
        </w:rPr>
        <w:t>/site/en</w:t>
      </w:r>
    </w:p>
    <w:p w:rsidR="00376BAE" w:rsidRPr="006602ED" w:rsidRDefault="00376BAE" w:rsidP="006602ED">
      <w:pPr>
        <w:rPr>
          <w:rFonts w:asciiTheme="minorHAnsi" w:hAnsiTheme="minorHAnsi"/>
          <w:sz w:val="24"/>
        </w:rPr>
      </w:pPr>
    </w:p>
    <w:p w:rsidR="009F5C9D" w:rsidRDefault="009F5C9D" w:rsidP="006602ED">
      <w:pPr>
        <w:rPr>
          <w:rFonts w:asciiTheme="minorHAnsi" w:hAnsiTheme="minorHAnsi"/>
          <w:sz w:val="24"/>
        </w:rPr>
      </w:pPr>
      <w:r>
        <w:rPr>
          <w:rFonts w:asciiTheme="minorHAnsi" w:hAnsiTheme="minorHAnsi"/>
          <w:sz w:val="24"/>
        </w:rPr>
        <w:t>Post-Assessment</w:t>
      </w:r>
    </w:p>
    <w:p w:rsidR="009F5C9D" w:rsidRDefault="009F5C9D" w:rsidP="006602ED">
      <w:pPr>
        <w:rPr>
          <w:rFonts w:asciiTheme="minorHAnsi" w:hAnsiTheme="minorHAnsi"/>
          <w:sz w:val="24"/>
        </w:rPr>
      </w:pPr>
    </w:p>
    <w:p w:rsidR="00EF2BE5" w:rsidRDefault="00376BAE" w:rsidP="006602ED">
      <w:pPr>
        <w:rPr>
          <w:rFonts w:asciiTheme="minorHAnsi" w:hAnsiTheme="minorHAnsi"/>
          <w:sz w:val="24"/>
        </w:rPr>
      </w:pPr>
      <w:r>
        <w:rPr>
          <w:rFonts w:asciiTheme="minorHAnsi" w:hAnsiTheme="minorHAnsi"/>
          <w:sz w:val="24"/>
        </w:rPr>
        <w:t xml:space="preserve">Students will be assessed on their participation during the </w:t>
      </w:r>
      <w:r w:rsidR="004702A4">
        <w:rPr>
          <w:rFonts w:asciiTheme="minorHAnsi" w:hAnsiTheme="minorHAnsi"/>
          <w:sz w:val="24"/>
        </w:rPr>
        <w:t>discussion portion of class.  They will also be assessed on their ability to identify elements of the</w:t>
      </w:r>
      <w:r w:rsidR="009359BD">
        <w:rPr>
          <w:rFonts w:asciiTheme="minorHAnsi" w:hAnsiTheme="minorHAnsi"/>
          <w:sz w:val="24"/>
        </w:rPr>
        <w:t xml:space="preserve"> journey of a prospector and tr</w:t>
      </w:r>
      <w:r w:rsidR="004702A4">
        <w:rPr>
          <w:rFonts w:asciiTheme="minorHAnsi" w:hAnsiTheme="minorHAnsi"/>
          <w:sz w:val="24"/>
        </w:rPr>
        <w:t>i</w:t>
      </w:r>
      <w:r w:rsidR="009359BD">
        <w:rPr>
          <w:rFonts w:asciiTheme="minorHAnsi" w:hAnsiTheme="minorHAnsi"/>
          <w:sz w:val="24"/>
        </w:rPr>
        <w:t>a</w:t>
      </w:r>
      <w:r w:rsidR="004702A4">
        <w:rPr>
          <w:rFonts w:asciiTheme="minorHAnsi" w:hAnsiTheme="minorHAnsi"/>
          <w:sz w:val="24"/>
        </w:rPr>
        <w:t>ls and tribulations they faced.</w:t>
      </w:r>
      <w:r w:rsidR="00A73E24">
        <w:rPr>
          <w:rFonts w:asciiTheme="minorHAnsi" w:hAnsiTheme="minorHAnsi"/>
          <w:sz w:val="24"/>
        </w:rPr>
        <w:t xml:space="preserve"> </w:t>
      </w:r>
      <w:r>
        <w:rPr>
          <w:rFonts w:asciiTheme="minorHAnsi" w:hAnsiTheme="minorHAnsi"/>
          <w:sz w:val="24"/>
        </w:rPr>
        <w:t xml:space="preserve"> </w:t>
      </w:r>
    </w:p>
    <w:p w:rsidR="00EF2BE5" w:rsidRDefault="00EF2BE5" w:rsidP="006602ED">
      <w:pPr>
        <w:rPr>
          <w:rFonts w:asciiTheme="minorHAnsi" w:hAnsiTheme="minorHAnsi"/>
          <w:sz w:val="24"/>
        </w:rPr>
      </w:pPr>
    </w:p>
    <w:p w:rsidR="006602ED" w:rsidRPr="006602ED" w:rsidRDefault="006602ED" w:rsidP="006602ED">
      <w:pPr>
        <w:rPr>
          <w:rFonts w:asciiTheme="minorHAnsi" w:hAnsiTheme="minorHAnsi"/>
          <w:sz w:val="24"/>
        </w:rPr>
      </w:pPr>
      <w:r w:rsidRPr="006602ED">
        <w:rPr>
          <w:rFonts w:asciiTheme="minorHAnsi" w:hAnsiTheme="minorHAnsi"/>
          <w:sz w:val="24"/>
        </w:rPr>
        <w:t>Conclusion/Summary</w:t>
      </w:r>
      <w:r w:rsidR="004702A4">
        <w:rPr>
          <w:rFonts w:asciiTheme="minorHAnsi" w:hAnsiTheme="minorHAnsi"/>
          <w:sz w:val="24"/>
        </w:rPr>
        <w:t xml:space="preserve"> (2 minutes)</w:t>
      </w:r>
      <w:r w:rsidRPr="006602ED">
        <w:rPr>
          <w:rFonts w:asciiTheme="minorHAnsi" w:hAnsiTheme="minorHAnsi"/>
          <w:sz w:val="24"/>
        </w:rPr>
        <w:t>:</w:t>
      </w:r>
    </w:p>
    <w:p w:rsidR="006602ED" w:rsidRDefault="006602ED" w:rsidP="006602ED">
      <w:pPr>
        <w:rPr>
          <w:rFonts w:asciiTheme="minorHAnsi" w:hAnsiTheme="minorHAnsi"/>
          <w:sz w:val="24"/>
        </w:rPr>
      </w:pPr>
    </w:p>
    <w:p w:rsidR="00D2306C" w:rsidRPr="0017343D" w:rsidRDefault="00FC5B92" w:rsidP="006602ED">
      <w:pPr>
        <w:rPr>
          <w:rFonts w:asciiTheme="minorHAnsi" w:hAnsiTheme="minorHAnsi"/>
          <w:sz w:val="24"/>
        </w:rPr>
      </w:pPr>
      <w:r>
        <w:rPr>
          <w:rFonts w:asciiTheme="minorHAnsi" w:hAnsiTheme="minorHAnsi"/>
          <w:sz w:val="24"/>
        </w:rPr>
        <w:lastRenderedPageBreak/>
        <w:t>Briefly summarize the Cariboo Gold Rush followed by a fun “test”.  The “A Grade Test”…</w:t>
      </w:r>
      <w:r w:rsidR="005705BE">
        <w:rPr>
          <w:rFonts w:asciiTheme="minorHAnsi" w:hAnsiTheme="minorHAnsi"/>
          <w:sz w:val="24"/>
        </w:rPr>
        <w:t>Lie to the students…</w:t>
      </w:r>
      <w:r>
        <w:rPr>
          <w:rFonts w:asciiTheme="minorHAnsi" w:hAnsiTheme="minorHAnsi"/>
          <w:sz w:val="24"/>
        </w:rPr>
        <w:t>tell them that the first student to the board that can name one of the major figures in the Cariboo Gold Rush will receive an A.  Watch the students run up to the board only to tell them that you were kidding and that they should have know</w:t>
      </w:r>
      <w:r w:rsidR="005705BE">
        <w:rPr>
          <w:rFonts w:asciiTheme="minorHAnsi" w:hAnsiTheme="minorHAnsi"/>
          <w:sz w:val="24"/>
        </w:rPr>
        <w:t>n</w:t>
      </w:r>
      <w:r>
        <w:rPr>
          <w:rFonts w:asciiTheme="minorHAnsi" w:hAnsiTheme="minorHAnsi"/>
          <w:sz w:val="24"/>
        </w:rPr>
        <w:t xml:space="preserve"> there was no way you were giving anyone an A if they raced to the board.</w:t>
      </w:r>
      <w:r w:rsidR="005705BE">
        <w:rPr>
          <w:rFonts w:asciiTheme="minorHAnsi" w:hAnsiTheme="minorHAnsi"/>
          <w:sz w:val="24"/>
        </w:rPr>
        <w:t xml:space="preserve">  Allow them to reflect.</w:t>
      </w:r>
      <w:r>
        <w:rPr>
          <w:rFonts w:asciiTheme="minorHAnsi" w:hAnsiTheme="minorHAnsi"/>
          <w:sz w:val="24"/>
        </w:rPr>
        <w:t xml:space="preserve"> </w:t>
      </w:r>
    </w:p>
    <w:p w:rsidR="0017343D" w:rsidRPr="006602ED" w:rsidRDefault="0017343D" w:rsidP="006602ED">
      <w:pPr>
        <w:rPr>
          <w:rFonts w:asciiTheme="minorHAnsi" w:hAnsiTheme="minorHAnsi"/>
          <w:sz w:val="24"/>
        </w:rPr>
      </w:pPr>
    </w:p>
    <w:p w:rsidR="006602ED" w:rsidRPr="006602ED" w:rsidRDefault="006602ED" w:rsidP="006602ED">
      <w:pPr>
        <w:rPr>
          <w:rFonts w:asciiTheme="minorHAnsi" w:hAnsiTheme="minorHAnsi"/>
          <w:sz w:val="24"/>
        </w:rPr>
      </w:pPr>
      <w:r w:rsidRPr="006602ED">
        <w:rPr>
          <w:rFonts w:asciiTheme="minorHAnsi" w:hAnsiTheme="minorHAnsi"/>
          <w:sz w:val="24"/>
        </w:rPr>
        <w:t>Justification</w:t>
      </w:r>
    </w:p>
    <w:p w:rsidR="006602ED" w:rsidRPr="006602ED" w:rsidRDefault="006602ED" w:rsidP="006602ED">
      <w:pPr>
        <w:rPr>
          <w:rFonts w:asciiTheme="minorHAnsi" w:hAnsiTheme="minorHAnsi"/>
          <w:sz w:val="24"/>
        </w:rPr>
      </w:pPr>
    </w:p>
    <w:p w:rsidR="006602ED" w:rsidRDefault="00F32C3C" w:rsidP="006602ED">
      <w:pPr>
        <w:rPr>
          <w:rFonts w:asciiTheme="minorHAnsi" w:hAnsiTheme="minorHAnsi"/>
          <w:sz w:val="24"/>
        </w:rPr>
      </w:pPr>
      <w:r>
        <w:rPr>
          <w:rFonts w:asciiTheme="minorHAnsi" w:hAnsiTheme="minorHAnsi"/>
          <w:sz w:val="24"/>
        </w:rPr>
        <w:t xml:space="preserve">The Cariboo Gold Rush is an excellent example to show the students how the development of the west occurred and the pull factors required to draw settlement.  The cartoon viewed in the bridge offers the students the opportunity to observe several characteristics of a gold rush in </w:t>
      </w:r>
      <w:r w:rsidR="004E436F">
        <w:rPr>
          <w:rFonts w:asciiTheme="minorHAnsi" w:hAnsiTheme="minorHAnsi"/>
          <w:sz w:val="24"/>
        </w:rPr>
        <w:t xml:space="preserve">a </w:t>
      </w:r>
      <w:r w:rsidR="00C73DBF">
        <w:rPr>
          <w:rFonts w:asciiTheme="minorHAnsi" w:hAnsiTheme="minorHAnsi"/>
          <w:sz w:val="24"/>
        </w:rPr>
        <w:t>short, efficient, and amusing way.  The students will be able to identify with travel methods, mining equipment and the hardship of the time.  Most important, the students will recognize the mentality, motivation and optimism of the prospectors</w:t>
      </w:r>
      <w:r w:rsidR="004E436F">
        <w:rPr>
          <w:rFonts w:asciiTheme="minorHAnsi" w:hAnsiTheme="minorHAnsi"/>
          <w:sz w:val="24"/>
        </w:rPr>
        <w:t xml:space="preserve"> and how those factors led them into frontier lands.With the students </w:t>
      </w:r>
      <w:r w:rsidR="00260A64">
        <w:rPr>
          <w:rFonts w:asciiTheme="minorHAnsi" w:hAnsiTheme="minorHAnsi"/>
          <w:sz w:val="24"/>
        </w:rPr>
        <w:t>focusing on the optimism of the prospectors</w:t>
      </w:r>
      <w:r w:rsidR="00235DCE">
        <w:rPr>
          <w:rFonts w:asciiTheme="minorHAnsi" w:hAnsiTheme="minorHAnsi"/>
          <w:sz w:val="24"/>
        </w:rPr>
        <w:t>,</w:t>
      </w:r>
      <w:r w:rsidR="00260A64">
        <w:rPr>
          <w:rFonts w:asciiTheme="minorHAnsi" w:hAnsiTheme="minorHAnsi"/>
          <w:sz w:val="24"/>
        </w:rPr>
        <w:t xml:space="preserve"> </w:t>
      </w:r>
      <w:r w:rsidR="00235DCE">
        <w:rPr>
          <w:rFonts w:asciiTheme="minorHAnsi" w:hAnsiTheme="minorHAnsi"/>
          <w:sz w:val="24"/>
        </w:rPr>
        <w:t xml:space="preserve">the pre-assessment has </w:t>
      </w:r>
      <w:r w:rsidR="009357F7">
        <w:rPr>
          <w:rFonts w:asciiTheme="minorHAnsi" w:hAnsiTheme="minorHAnsi"/>
          <w:sz w:val="24"/>
        </w:rPr>
        <w:t>the teacher initiating</w:t>
      </w:r>
      <w:r w:rsidR="00260A64">
        <w:rPr>
          <w:rFonts w:asciiTheme="minorHAnsi" w:hAnsiTheme="minorHAnsi"/>
          <w:sz w:val="24"/>
        </w:rPr>
        <w:t xml:space="preserve"> a discuss</w:t>
      </w:r>
      <w:r w:rsidR="00235DCE">
        <w:rPr>
          <w:rFonts w:asciiTheme="minorHAnsi" w:hAnsiTheme="minorHAnsi"/>
          <w:sz w:val="24"/>
        </w:rPr>
        <w:t xml:space="preserve">ion asking </w:t>
      </w:r>
      <w:r w:rsidR="00260A64">
        <w:rPr>
          <w:rFonts w:asciiTheme="minorHAnsi" w:hAnsiTheme="minorHAnsi"/>
          <w:sz w:val="24"/>
        </w:rPr>
        <w:t>students quest</w:t>
      </w:r>
      <w:r w:rsidR="00235DCE">
        <w:rPr>
          <w:rFonts w:asciiTheme="minorHAnsi" w:hAnsiTheme="minorHAnsi"/>
          <w:sz w:val="24"/>
        </w:rPr>
        <w:t>ions regarding experiences where th</w:t>
      </w:r>
      <w:r w:rsidR="00BD3185">
        <w:rPr>
          <w:rFonts w:asciiTheme="minorHAnsi" w:hAnsiTheme="minorHAnsi"/>
          <w:sz w:val="24"/>
        </w:rPr>
        <w:t>ey</w:t>
      </w:r>
      <w:r w:rsidR="00235DCE">
        <w:rPr>
          <w:rFonts w:asciiTheme="minorHAnsi" w:hAnsiTheme="minorHAnsi"/>
          <w:sz w:val="24"/>
        </w:rPr>
        <w:t xml:space="preserve"> might have felt being overly optimistic, part of a frenzy</w:t>
      </w:r>
      <w:r w:rsidR="009357F7">
        <w:rPr>
          <w:rFonts w:asciiTheme="minorHAnsi" w:hAnsiTheme="minorHAnsi"/>
          <w:sz w:val="24"/>
        </w:rPr>
        <w:t>,</w:t>
      </w:r>
      <w:r w:rsidR="00235DCE">
        <w:rPr>
          <w:rFonts w:asciiTheme="minorHAnsi" w:hAnsiTheme="minorHAnsi"/>
          <w:sz w:val="24"/>
        </w:rPr>
        <w:t xml:space="preserve"> or felt like they were being offered an “unbelievable deal”.  The questioning is designed to</w:t>
      </w:r>
      <w:r w:rsidR="00D2306C">
        <w:rPr>
          <w:rFonts w:asciiTheme="minorHAnsi" w:hAnsiTheme="minorHAnsi"/>
          <w:sz w:val="24"/>
        </w:rPr>
        <w:t xml:space="preserve"> have the student identify similar “pull” factors</w:t>
      </w:r>
      <w:r w:rsidR="009357F7">
        <w:rPr>
          <w:rFonts w:asciiTheme="minorHAnsi" w:hAnsiTheme="minorHAnsi"/>
          <w:sz w:val="24"/>
        </w:rPr>
        <w:t xml:space="preserve"> of modern time and offer them connections to the mentality of the settlers of the mid 1800’s.</w:t>
      </w:r>
      <w:r w:rsidR="00D2306C">
        <w:rPr>
          <w:rFonts w:asciiTheme="minorHAnsi" w:hAnsiTheme="minorHAnsi"/>
          <w:sz w:val="24"/>
        </w:rPr>
        <w:t xml:space="preserve"> </w:t>
      </w:r>
      <w:r w:rsidR="00235DCE">
        <w:rPr>
          <w:rFonts w:asciiTheme="minorHAnsi" w:hAnsiTheme="minorHAnsi"/>
          <w:sz w:val="24"/>
        </w:rPr>
        <w:t xml:space="preserve">   </w:t>
      </w:r>
      <w:r w:rsidR="004E436F">
        <w:rPr>
          <w:rFonts w:asciiTheme="minorHAnsi" w:hAnsiTheme="minorHAnsi"/>
          <w:sz w:val="24"/>
        </w:rPr>
        <w:t xml:space="preserve"> </w:t>
      </w:r>
      <w:r w:rsidR="00C73DBF">
        <w:rPr>
          <w:rFonts w:asciiTheme="minorHAnsi" w:hAnsiTheme="minorHAnsi"/>
          <w:sz w:val="24"/>
        </w:rPr>
        <w:t xml:space="preserve"> </w:t>
      </w:r>
    </w:p>
    <w:p w:rsidR="009357F7" w:rsidRDefault="009357F7" w:rsidP="006602ED">
      <w:pPr>
        <w:rPr>
          <w:rFonts w:asciiTheme="minorHAnsi" w:hAnsiTheme="minorHAnsi"/>
          <w:sz w:val="24"/>
        </w:rPr>
      </w:pPr>
    </w:p>
    <w:p w:rsidR="005705BE" w:rsidRDefault="009357F7" w:rsidP="006602ED">
      <w:pPr>
        <w:rPr>
          <w:rFonts w:asciiTheme="minorHAnsi" w:hAnsiTheme="minorHAnsi"/>
          <w:sz w:val="24"/>
        </w:rPr>
      </w:pPr>
      <w:r>
        <w:rPr>
          <w:rFonts w:asciiTheme="minorHAnsi" w:hAnsiTheme="minorHAnsi"/>
          <w:sz w:val="24"/>
        </w:rPr>
        <w:t xml:space="preserve">Having the students read the textbook </w:t>
      </w:r>
      <w:r w:rsidR="009C633F">
        <w:rPr>
          <w:rFonts w:asciiTheme="minorHAnsi" w:hAnsiTheme="minorHAnsi"/>
          <w:sz w:val="24"/>
        </w:rPr>
        <w:t>at the beginning of the direct instruction</w:t>
      </w:r>
      <w:r>
        <w:rPr>
          <w:rFonts w:asciiTheme="minorHAnsi" w:hAnsiTheme="minorHAnsi"/>
          <w:sz w:val="24"/>
        </w:rPr>
        <w:t xml:space="preserve"> will encourage discussion during the lecture portion and enable the teacher to question students for comprehension.  The inclusion of maps and images outside of the reading is designed to offer the students a visual representation of what they have just read.</w:t>
      </w:r>
      <w:r w:rsidR="009C633F">
        <w:rPr>
          <w:rFonts w:asciiTheme="minorHAnsi" w:hAnsiTheme="minorHAnsi"/>
          <w:sz w:val="24"/>
        </w:rPr>
        <w:t xml:space="preserve">  The students will be able to link their readings to the maps and images </w:t>
      </w:r>
      <w:r w:rsidR="00357642">
        <w:rPr>
          <w:rFonts w:asciiTheme="minorHAnsi" w:hAnsiTheme="minorHAnsi"/>
          <w:sz w:val="24"/>
        </w:rPr>
        <w:t>to reaffirm and validate their</w:t>
      </w:r>
      <w:r w:rsidR="009C633F">
        <w:rPr>
          <w:rFonts w:asciiTheme="minorHAnsi" w:hAnsiTheme="minorHAnsi"/>
          <w:sz w:val="24"/>
        </w:rPr>
        <w:t xml:space="preserve"> understanding of the subject matter.</w:t>
      </w:r>
      <w:r w:rsidR="005705BE">
        <w:rPr>
          <w:rFonts w:asciiTheme="minorHAnsi" w:hAnsiTheme="minorHAnsi"/>
          <w:sz w:val="24"/>
        </w:rPr>
        <w:t xml:space="preserve">  </w:t>
      </w:r>
    </w:p>
    <w:p w:rsidR="005705BE" w:rsidRDefault="005705BE" w:rsidP="006602ED">
      <w:pPr>
        <w:rPr>
          <w:rFonts w:asciiTheme="minorHAnsi" w:hAnsiTheme="minorHAnsi"/>
          <w:sz w:val="24"/>
        </w:rPr>
      </w:pPr>
    </w:p>
    <w:p w:rsidR="00FC5B92" w:rsidRDefault="009C633F" w:rsidP="006602ED">
      <w:pPr>
        <w:rPr>
          <w:rFonts w:asciiTheme="minorHAnsi" w:hAnsiTheme="minorHAnsi"/>
          <w:sz w:val="24"/>
        </w:rPr>
      </w:pPr>
      <w:r>
        <w:rPr>
          <w:rFonts w:asciiTheme="minorHAnsi" w:hAnsiTheme="minorHAnsi"/>
          <w:sz w:val="24"/>
        </w:rPr>
        <w:t xml:space="preserve">The activity portion of the lesson mirrors the lecture portion by reversing the patterns of learning.  </w:t>
      </w:r>
      <w:r w:rsidR="00357642">
        <w:rPr>
          <w:rFonts w:asciiTheme="minorHAnsi" w:hAnsiTheme="minorHAnsi"/>
          <w:sz w:val="24"/>
        </w:rPr>
        <w:t xml:space="preserve">The students are presented a method of analyzing images with lots of detail to assist with their interpretations.  </w:t>
      </w:r>
      <w:r>
        <w:rPr>
          <w:rFonts w:asciiTheme="minorHAnsi" w:hAnsiTheme="minorHAnsi"/>
          <w:sz w:val="24"/>
        </w:rPr>
        <w:t>The students wi</w:t>
      </w:r>
      <w:r w:rsidR="00357642">
        <w:rPr>
          <w:rFonts w:asciiTheme="minorHAnsi" w:hAnsiTheme="minorHAnsi"/>
          <w:sz w:val="24"/>
        </w:rPr>
        <w:t>ll</w:t>
      </w:r>
      <w:r>
        <w:rPr>
          <w:rFonts w:asciiTheme="minorHAnsi" w:hAnsiTheme="minorHAnsi"/>
          <w:sz w:val="24"/>
        </w:rPr>
        <w:t xml:space="preserve"> interpret the images using their knowledge of the subject and </w:t>
      </w:r>
      <w:r w:rsidR="00357642">
        <w:rPr>
          <w:rFonts w:asciiTheme="minorHAnsi" w:hAnsiTheme="minorHAnsi"/>
          <w:sz w:val="24"/>
        </w:rPr>
        <w:t xml:space="preserve">write their description of the images.  A proof (actual description of the image) is given to the students to validate or enhance their own descriptions.  The activity should </w:t>
      </w:r>
      <w:r w:rsidR="00BD3185">
        <w:rPr>
          <w:rFonts w:asciiTheme="minorHAnsi" w:hAnsiTheme="minorHAnsi"/>
          <w:sz w:val="24"/>
        </w:rPr>
        <w:t xml:space="preserve">also </w:t>
      </w:r>
      <w:r w:rsidR="00357642">
        <w:rPr>
          <w:rFonts w:asciiTheme="minorHAnsi" w:hAnsiTheme="minorHAnsi"/>
          <w:sz w:val="24"/>
        </w:rPr>
        <w:t>suggest to students the importance of understanding perspectives.</w:t>
      </w:r>
      <w:r w:rsidR="005705BE">
        <w:rPr>
          <w:rFonts w:asciiTheme="minorHAnsi" w:hAnsiTheme="minorHAnsi"/>
          <w:sz w:val="24"/>
        </w:rPr>
        <w:t xml:space="preserve">  </w:t>
      </w:r>
      <w:r w:rsidR="00357642">
        <w:rPr>
          <w:rFonts w:asciiTheme="minorHAnsi" w:hAnsiTheme="minorHAnsi"/>
          <w:sz w:val="24"/>
        </w:rPr>
        <w:t>Finally the postcard activity attempts to try and have the students incorpor</w:t>
      </w:r>
      <w:r w:rsidR="00BD3185">
        <w:rPr>
          <w:rFonts w:asciiTheme="minorHAnsi" w:hAnsiTheme="minorHAnsi"/>
          <w:sz w:val="24"/>
        </w:rPr>
        <w:t>ate the knowledge gained from Lesson 1 and 2.  The student must synthesis the information learned to create a unique document for the time.  The student will be able to describe aspects of the prospector’s journey along with the obstacles which they overcame.   An appreciation of the of the mentality of the prospector</w:t>
      </w:r>
      <w:r w:rsidR="00FC5B92">
        <w:rPr>
          <w:rFonts w:asciiTheme="minorHAnsi" w:hAnsiTheme="minorHAnsi"/>
          <w:sz w:val="24"/>
        </w:rPr>
        <w:t xml:space="preserve"> is also required and will require the students to take a position on the rational of the prospector (is it worth it)</w:t>
      </w:r>
    </w:p>
    <w:p w:rsidR="00FC5B92" w:rsidRDefault="00FC5B92" w:rsidP="006602ED">
      <w:pPr>
        <w:rPr>
          <w:rFonts w:asciiTheme="minorHAnsi" w:hAnsiTheme="minorHAnsi"/>
          <w:sz w:val="24"/>
        </w:rPr>
      </w:pPr>
    </w:p>
    <w:p w:rsidR="009357F7" w:rsidRPr="006602ED" w:rsidRDefault="00FC5B92" w:rsidP="006602ED">
      <w:pPr>
        <w:rPr>
          <w:rFonts w:asciiTheme="minorHAnsi" w:hAnsiTheme="minorHAnsi"/>
          <w:sz w:val="24"/>
        </w:rPr>
      </w:pPr>
      <w:r>
        <w:rPr>
          <w:rFonts w:asciiTheme="minorHAnsi" w:hAnsiTheme="minorHAnsi"/>
          <w:sz w:val="24"/>
        </w:rPr>
        <w:t xml:space="preserve">The lesson concludes with a quick summary of the Cariboo Gold Rush. The “A grade test” is used to help the students reflect on human nature.  Even though everyone know that “things that seem too good to be true usually are” it is human nature to inquire and explore.    </w:t>
      </w:r>
      <w:r w:rsidR="00BD3185">
        <w:rPr>
          <w:rFonts w:asciiTheme="minorHAnsi" w:hAnsiTheme="minorHAnsi"/>
          <w:sz w:val="24"/>
        </w:rPr>
        <w:t xml:space="preserve"> </w:t>
      </w:r>
      <w:r w:rsidR="00357642">
        <w:rPr>
          <w:rFonts w:asciiTheme="minorHAnsi" w:hAnsiTheme="minorHAnsi"/>
          <w:sz w:val="24"/>
        </w:rPr>
        <w:t xml:space="preserve">   </w:t>
      </w:r>
      <w:r w:rsidR="009357F7">
        <w:rPr>
          <w:rFonts w:asciiTheme="minorHAnsi" w:hAnsiTheme="minorHAnsi"/>
          <w:sz w:val="24"/>
        </w:rPr>
        <w:t xml:space="preserve">   </w:t>
      </w:r>
    </w:p>
    <w:p w:rsidR="00456ADF" w:rsidRPr="00233C78" w:rsidRDefault="00456ADF" w:rsidP="00456ADF">
      <w:pPr>
        <w:pStyle w:val="Agenda"/>
        <w:rPr>
          <w:rFonts w:asciiTheme="minorHAnsi" w:hAnsiTheme="minorHAnsi"/>
          <w:sz w:val="44"/>
          <w:szCs w:val="44"/>
        </w:rPr>
      </w:pPr>
      <w:r w:rsidRPr="00233C78">
        <w:rPr>
          <w:rFonts w:asciiTheme="minorHAnsi" w:hAnsiTheme="minorHAnsi"/>
          <w:sz w:val="44"/>
          <w:szCs w:val="44"/>
        </w:rPr>
        <w:lastRenderedPageBreak/>
        <w:t xml:space="preserve">LESSON </w:t>
      </w:r>
      <w:r>
        <w:rPr>
          <w:rFonts w:asciiTheme="minorHAnsi" w:hAnsiTheme="minorHAnsi"/>
          <w:sz w:val="44"/>
          <w:szCs w:val="44"/>
        </w:rPr>
        <w:t>3</w:t>
      </w:r>
    </w:p>
    <w:p w:rsidR="00456ADF" w:rsidRPr="006602ED" w:rsidRDefault="00A83B6C" w:rsidP="00456ADF">
      <w:pPr>
        <w:pStyle w:val="AgendaTitle"/>
        <w:rPr>
          <w:rFonts w:asciiTheme="minorHAnsi" w:hAnsiTheme="minorHAnsi"/>
          <w:sz w:val="24"/>
        </w:rPr>
      </w:pPr>
      <w:r>
        <w:rPr>
          <w:rFonts w:asciiTheme="minorHAnsi" w:hAnsiTheme="minorHAnsi"/>
          <w:sz w:val="24"/>
        </w:rPr>
        <w:t>Victoria and Barkerville – the Tale of Two Towns</w:t>
      </w:r>
      <w:r w:rsidR="00456ADF">
        <w:rPr>
          <w:rFonts w:asciiTheme="minorHAnsi" w:hAnsiTheme="minorHAnsi"/>
          <w:sz w:val="24"/>
        </w:rPr>
        <w:t xml:space="preserve"> </w:t>
      </w:r>
      <w:r w:rsidR="00456ADF" w:rsidRPr="00944B14">
        <w:rPr>
          <w:rFonts w:asciiTheme="minorHAnsi" w:hAnsiTheme="minorHAnsi"/>
          <w:b w:val="0"/>
          <w:i/>
          <w:sz w:val="24"/>
        </w:rPr>
        <w:t>(</w:t>
      </w:r>
      <w:r>
        <w:rPr>
          <w:rFonts w:asciiTheme="minorHAnsi" w:hAnsiTheme="minorHAnsi"/>
          <w:b w:val="0"/>
          <w:i/>
          <w:sz w:val="24"/>
        </w:rPr>
        <w:t>55</w:t>
      </w:r>
      <w:r w:rsidR="00456ADF" w:rsidRPr="00944B14">
        <w:rPr>
          <w:rFonts w:asciiTheme="minorHAnsi" w:hAnsiTheme="minorHAnsi"/>
          <w:b w:val="0"/>
          <w:i/>
          <w:sz w:val="24"/>
        </w:rPr>
        <w:t xml:space="preserve"> minute lesson)</w:t>
      </w:r>
    </w:p>
    <w:p w:rsidR="00456ADF" w:rsidRPr="006602ED" w:rsidRDefault="00456ADF" w:rsidP="00456ADF">
      <w:pPr>
        <w:rPr>
          <w:rFonts w:asciiTheme="minorHAnsi" w:hAnsiTheme="minorHAnsi"/>
          <w:sz w:val="24"/>
        </w:rPr>
      </w:pPr>
    </w:p>
    <w:p w:rsidR="00456ADF" w:rsidRPr="006602ED" w:rsidRDefault="00456ADF" w:rsidP="00456ADF">
      <w:pPr>
        <w:rPr>
          <w:rFonts w:asciiTheme="minorHAnsi" w:hAnsiTheme="minorHAnsi"/>
          <w:sz w:val="24"/>
        </w:rPr>
      </w:pPr>
      <w:r w:rsidRPr="006602ED">
        <w:rPr>
          <w:rFonts w:asciiTheme="minorHAnsi" w:hAnsiTheme="minorHAnsi"/>
          <w:sz w:val="24"/>
        </w:rPr>
        <w:t>Prescribed Learning Outcomes:</w:t>
      </w:r>
    </w:p>
    <w:p w:rsidR="00456ADF" w:rsidRPr="006602ED" w:rsidRDefault="00456ADF" w:rsidP="00456ADF">
      <w:pPr>
        <w:rPr>
          <w:rFonts w:asciiTheme="minorHAnsi" w:hAnsiTheme="minorHAnsi"/>
          <w:sz w:val="24"/>
        </w:rPr>
      </w:pPr>
    </w:p>
    <w:p w:rsidR="00456ADF" w:rsidRPr="00944B14" w:rsidRDefault="00456ADF" w:rsidP="00456ADF">
      <w:pPr>
        <w:pStyle w:val="Pa33"/>
        <w:spacing w:after="80"/>
        <w:ind w:left="440" w:hanging="440"/>
        <w:rPr>
          <w:rFonts w:asciiTheme="minorHAnsi" w:hAnsiTheme="minorHAnsi" w:cs="Palatino"/>
          <w:color w:val="000000"/>
        </w:rPr>
      </w:pPr>
      <w:r w:rsidRPr="00944B14">
        <w:rPr>
          <w:rFonts w:asciiTheme="minorHAnsi" w:hAnsiTheme="minorHAnsi" w:cs="Palatino"/>
          <w:color w:val="000000"/>
        </w:rPr>
        <w:t xml:space="preserve">B1 </w:t>
      </w:r>
      <w:r>
        <w:rPr>
          <w:rFonts w:asciiTheme="minorHAnsi" w:hAnsiTheme="minorHAnsi" w:cs="Palatino"/>
          <w:color w:val="000000"/>
        </w:rPr>
        <w:t xml:space="preserve"> </w:t>
      </w:r>
      <w:r>
        <w:rPr>
          <w:rFonts w:asciiTheme="minorHAnsi" w:hAnsiTheme="minorHAnsi" w:cs="Palatino"/>
          <w:color w:val="000000"/>
        </w:rPr>
        <w:tab/>
      </w:r>
      <w:r w:rsidRPr="00944B14">
        <w:rPr>
          <w:rFonts w:asciiTheme="minorHAnsi" w:hAnsiTheme="minorHAnsi" w:cs="Palatino"/>
          <w:color w:val="000000"/>
        </w:rPr>
        <w:t xml:space="preserve">analyse Canadian society from 1815 to 1914 in terms of gender roles, ethnicity, daily life, and the arts </w:t>
      </w:r>
    </w:p>
    <w:p w:rsidR="00456ADF" w:rsidRPr="00944B14" w:rsidRDefault="00456ADF" w:rsidP="00456ADF">
      <w:pPr>
        <w:pStyle w:val="Pa33"/>
        <w:spacing w:after="80"/>
        <w:ind w:left="440" w:hanging="440"/>
        <w:rPr>
          <w:rFonts w:asciiTheme="minorHAnsi" w:hAnsiTheme="minorHAnsi" w:cs="Palatino"/>
          <w:color w:val="000000"/>
        </w:rPr>
      </w:pPr>
      <w:r w:rsidRPr="00944B14">
        <w:rPr>
          <w:rFonts w:asciiTheme="minorHAnsi" w:hAnsiTheme="minorHAnsi" w:cs="Palatino"/>
          <w:color w:val="000000"/>
        </w:rPr>
        <w:t xml:space="preserve">B3 </w:t>
      </w:r>
      <w:r>
        <w:rPr>
          <w:rFonts w:asciiTheme="minorHAnsi" w:hAnsiTheme="minorHAnsi" w:cs="Palatino"/>
          <w:color w:val="000000"/>
        </w:rPr>
        <w:tab/>
      </w:r>
      <w:r w:rsidRPr="00944B14">
        <w:rPr>
          <w:rFonts w:asciiTheme="minorHAnsi" w:hAnsiTheme="minorHAnsi" w:cs="Palatino"/>
          <w:color w:val="000000"/>
        </w:rPr>
        <w:t>evaluate the influence of immigration on Canadian society from 1815 to 1914</w:t>
      </w:r>
    </w:p>
    <w:p w:rsidR="00A83B6C" w:rsidRDefault="00A83B6C" w:rsidP="00A83B6C">
      <w:pPr>
        <w:pStyle w:val="Default"/>
        <w:rPr>
          <w:rFonts w:asciiTheme="minorHAnsi" w:hAnsiTheme="minorHAnsi"/>
        </w:rPr>
      </w:pPr>
      <w:r w:rsidRPr="00BD6648">
        <w:rPr>
          <w:rFonts w:asciiTheme="minorHAnsi" w:hAnsiTheme="minorHAnsi"/>
        </w:rPr>
        <w:t xml:space="preserve">D3 </w:t>
      </w:r>
      <w:r w:rsidR="0002111F">
        <w:rPr>
          <w:rFonts w:asciiTheme="minorHAnsi" w:hAnsiTheme="minorHAnsi"/>
        </w:rPr>
        <w:t xml:space="preserve">  </w:t>
      </w:r>
      <w:r w:rsidRPr="00BD6648">
        <w:rPr>
          <w:rFonts w:asciiTheme="minorHAnsi" w:hAnsiTheme="minorHAnsi"/>
        </w:rPr>
        <w:t>describe the development of British Columbia’s economy from 1815 to 1914</w:t>
      </w:r>
    </w:p>
    <w:p w:rsidR="00456ADF" w:rsidRPr="00944B14" w:rsidRDefault="00456ADF" w:rsidP="00456ADF">
      <w:pPr>
        <w:pStyle w:val="Pa33"/>
        <w:spacing w:after="80"/>
        <w:ind w:left="440" w:hanging="440"/>
        <w:rPr>
          <w:rFonts w:asciiTheme="minorHAnsi" w:hAnsiTheme="minorHAnsi" w:cs="Palatino"/>
          <w:color w:val="000000"/>
        </w:rPr>
      </w:pPr>
      <w:r w:rsidRPr="00944B14">
        <w:rPr>
          <w:rFonts w:asciiTheme="minorHAnsi" w:hAnsiTheme="minorHAnsi" w:cs="Palatino"/>
          <w:color w:val="000000"/>
        </w:rPr>
        <w:t xml:space="preserve">E2 </w:t>
      </w:r>
      <w:r>
        <w:rPr>
          <w:rFonts w:asciiTheme="minorHAnsi" w:hAnsiTheme="minorHAnsi" w:cs="Palatino"/>
          <w:color w:val="000000"/>
        </w:rPr>
        <w:tab/>
      </w:r>
      <w:r w:rsidRPr="00944B14">
        <w:rPr>
          <w:rFonts w:asciiTheme="minorHAnsi" w:hAnsiTheme="minorHAnsi" w:cs="Palatino"/>
          <w:color w:val="000000"/>
        </w:rPr>
        <w:t>analyse how geography influenced the economic development and settlement patterns in regions of Canada from 1815 to 1914</w:t>
      </w:r>
    </w:p>
    <w:p w:rsidR="00456ADF" w:rsidRPr="006602ED" w:rsidRDefault="00456ADF" w:rsidP="00456ADF">
      <w:pPr>
        <w:pStyle w:val="Default"/>
        <w:rPr>
          <w:rFonts w:asciiTheme="minorHAnsi" w:hAnsiTheme="minorHAnsi" w:cs="Times New Roman"/>
          <w:color w:val="auto"/>
        </w:rPr>
      </w:pPr>
    </w:p>
    <w:p w:rsidR="00456ADF" w:rsidRPr="006602ED" w:rsidRDefault="00456ADF" w:rsidP="00456ADF">
      <w:pPr>
        <w:pStyle w:val="Default"/>
        <w:rPr>
          <w:rFonts w:asciiTheme="minorHAnsi" w:hAnsiTheme="minorHAnsi" w:cs="Times New Roman"/>
          <w:color w:val="auto"/>
        </w:rPr>
      </w:pPr>
      <w:r w:rsidRPr="006602ED">
        <w:rPr>
          <w:rFonts w:asciiTheme="minorHAnsi" w:hAnsiTheme="minorHAnsi" w:cs="Times New Roman"/>
          <w:color w:val="auto"/>
        </w:rPr>
        <w:t>Bridge (</w:t>
      </w:r>
      <w:r>
        <w:rPr>
          <w:rFonts w:asciiTheme="minorHAnsi" w:hAnsiTheme="minorHAnsi" w:cs="Times New Roman"/>
          <w:color w:val="auto"/>
        </w:rPr>
        <w:t xml:space="preserve">10 </w:t>
      </w:r>
      <w:r w:rsidRPr="006602ED">
        <w:rPr>
          <w:rFonts w:asciiTheme="minorHAnsi" w:hAnsiTheme="minorHAnsi" w:cs="Times New Roman"/>
          <w:color w:val="auto"/>
        </w:rPr>
        <w:t>minutes):</w:t>
      </w:r>
      <w:r w:rsidR="000E7860">
        <w:rPr>
          <w:rFonts w:asciiTheme="minorHAnsi" w:hAnsiTheme="minorHAnsi" w:cs="Times New Roman"/>
          <w:color w:val="auto"/>
        </w:rPr>
        <w:t xml:space="preserve"> </w:t>
      </w:r>
    </w:p>
    <w:p w:rsidR="00456ADF" w:rsidRDefault="00456ADF" w:rsidP="00456ADF">
      <w:pPr>
        <w:pStyle w:val="Default"/>
        <w:rPr>
          <w:rFonts w:asciiTheme="minorHAnsi" w:hAnsiTheme="minorHAnsi" w:cs="Times New Roman"/>
          <w:color w:val="auto"/>
        </w:rPr>
      </w:pPr>
    </w:p>
    <w:p w:rsidR="000E7860" w:rsidRDefault="0063284A" w:rsidP="00456ADF">
      <w:pPr>
        <w:pStyle w:val="Default"/>
        <w:rPr>
          <w:rFonts w:asciiTheme="minorHAnsi" w:hAnsiTheme="minorHAnsi" w:cs="Times New Roman"/>
          <w:color w:val="auto"/>
        </w:rPr>
      </w:pPr>
      <w:r>
        <w:rPr>
          <w:rFonts w:asciiTheme="minorHAnsi" w:hAnsiTheme="minorHAnsi" w:cs="Times New Roman"/>
          <w:color w:val="auto"/>
        </w:rPr>
        <w:t>Introduce Students to “the World” – Dubai</w:t>
      </w:r>
    </w:p>
    <w:p w:rsidR="0063284A" w:rsidRDefault="0063284A" w:rsidP="00456ADF">
      <w:pPr>
        <w:pStyle w:val="Default"/>
        <w:rPr>
          <w:rFonts w:asciiTheme="minorHAnsi" w:hAnsiTheme="minorHAnsi" w:cs="Times New Roman"/>
          <w:color w:val="auto"/>
        </w:rPr>
      </w:pPr>
      <w:r>
        <w:rPr>
          <w:rFonts w:asciiTheme="minorHAnsi" w:hAnsiTheme="minorHAnsi" w:cs="Times New Roman"/>
          <w:color w:val="auto"/>
        </w:rPr>
        <w:t xml:space="preserve">Prompt a discussion with the students to have them discuss why someone might be intrigued to live on “the World”.  </w:t>
      </w:r>
      <w:r w:rsidR="00D0482B">
        <w:rPr>
          <w:rFonts w:asciiTheme="minorHAnsi" w:hAnsiTheme="minorHAnsi" w:cs="Times New Roman"/>
          <w:color w:val="auto"/>
        </w:rPr>
        <w:t>Push-p</w:t>
      </w:r>
      <w:r w:rsidR="0002111F">
        <w:rPr>
          <w:rFonts w:asciiTheme="minorHAnsi" w:hAnsiTheme="minorHAnsi" w:cs="Times New Roman"/>
          <w:color w:val="auto"/>
        </w:rPr>
        <w:t>ull factor</w:t>
      </w:r>
      <w:r w:rsidR="002C7CCD">
        <w:rPr>
          <w:rFonts w:asciiTheme="minorHAnsi" w:hAnsiTheme="minorHAnsi" w:cs="Times New Roman"/>
          <w:color w:val="auto"/>
        </w:rPr>
        <w:t xml:space="preserve">s?  </w:t>
      </w:r>
      <w:r>
        <w:rPr>
          <w:rFonts w:asciiTheme="minorHAnsi" w:hAnsiTheme="minorHAnsi" w:cs="Times New Roman"/>
          <w:color w:val="auto"/>
        </w:rPr>
        <w:t xml:space="preserve">Why might it be difficult to live on “the World”? What types of challenges might be encountered in constructing “the World”?  What sort of infrastructure does “the World” require?  What is meant by mixed use? </w:t>
      </w:r>
    </w:p>
    <w:p w:rsidR="00456ADF" w:rsidRPr="006602ED" w:rsidRDefault="00456ADF" w:rsidP="00456ADF">
      <w:pPr>
        <w:pStyle w:val="Default"/>
        <w:rPr>
          <w:rFonts w:asciiTheme="minorHAnsi" w:hAnsiTheme="minorHAnsi" w:cs="Times New Roman"/>
          <w:color w:val="auto"/>
        </w:rPr>
      </w:pPr>
    </w:p>
    <w:p w:rsidR="00456ADF" w:rsidRPr="006602ED" w:rsidRDefault="00456ADF" w:rsidP="00456ADF">
      <w:pPr>
        <w:pStyle w:val="Default"/>
        <w:rPr>
          <w:rFonts w:asciiTheme="minorHAnsi" w:hAnsiTheme="minorHAnsi" w:cs="Times New Roman"/>
          <w:color w:val="auto"/>
        </w:rPr>
      </w:pPr>
      <w:r w:rsidRPr="006602ED">
        <w:rPr>
          <w:rFonts w:asciiTheme="minorHAnsi" w:hAnsiTheme="minorHAnsi" w:cs="Times New Roman"/>
          <w:color w:val="auto"/>
        </w:rPr>
        <w:t>Objectives (2 minutes):</w:t>
      </w:r>
    </w:p>
    <w:p w:rsidR="00456ADF" w:rsidRPr="003E073A" w:rsidRDefault="00456ADF" w:rsidP="00456ADF">
      <w:pPr>
        <w:pStyle w:val="Default"/>
        <w:rPr>
          <w:rFonts w:asciiTheme="minorHAnsi" w:hAnsiTheme="minorHAnsi" w:cs="Times New Roman"/>
          <w:color w:val="auto"/>
        </w:rPr>
      </w:pPr>
    </w:p>
    <w:p w:rsidR="00456ADF" w:rsidRPr="003E073A" w:rsidRDefault="00456ADF" w:rsidP="00456ADF">
      <w:pPr>
        <w:pStyle w:val="ListParagraph"/>
        <w:numPr>
          <w:ilvl w:val="0"/>
          <w:numId w:val="8"/>
        </w:numPr>
        <w:autoSpaceDE w:val="0"/>
        <w:autoSpaceDN w:val="0"/>
        <w:adjustRightInd w:val="0"/>
        <w:rPr>
          <w:rFonts w:asciiTheme="minorHAnsi" w:hAnsiTheme="minorHAnsi" w:cs="TimesNewRomanPSMT"/>
          <w:sz w:val="24"/>
          <w:lang w:eastAsia="en-CA"/>
        </w:rPr>
      </w:pPr>
      <w:r w:rsidRPr="003E073A">
        <w:rPr>
          <w:rFonts w:asciiTheme="minorHAnsi" w:hAnsiTheme="minorHAnsi"/>
          <w:sz w:val="24"/>
        </w:rPr>
        <w:t xml:space="preserve">describe the </w:t>
      </w:r>
      <w:r w:rsidR="000E7860">
        <w:rPr>
          <w:rFonts w:asciiTheme="minorHAnsi" w:hAnsiTheme="minorHAnsi"/>
          <w:sz w:val="24"/>
        </w:rPr>
        <w:t>push pull factors which led to the settlement of Fort Victoria</w:t>
      </w:r>
    </w:p>
    <w:p w:rsidR="00456ADF" w:rsidRPr="003E073A" w:rsidRDefault="00456ADF" w:rsidP="00456ADF">
      <w:pPr>
        <w:pStyle w:val="ListParagraph"/>
        <w:numPr>
          <w:ilvl w:val="0"/>
          <w:numId w:val="8"/>
        </w:numPr>
        <w:autoSpaceDE w:val="0"/>
        <w:autoSpaceDN w:val="0"/>
        <w:adjustRightInd w:val="0"/>
        <w:rPr>
          <w:rFonts w:asciiTheme="minorHAnsi" w:hAnsiTheme="minorHAnsi"/>
          <w:sz w:val="24"/>
        </w:rPr>
      </w:pPr>
      <w:r w:rsidRPr="003E073A">
        <w:rPr>
          <w:rFonts w:asciiTheme="minorHAnsi" w:hAnsiTheme="minorHAnsi"/>
          <w:sz w:val="24"/>
        </w:rPr>
        <w:t xml:space="preserve">assess the impact </w:t>
      </w:r>
      <w:r w:rsidR="000E7860">
        <w:rPr>
          <w:rFonts w:asciiTheme="minorHAnsi" w:hAnsiTheme="minorHAnsi"/>
          <w:sz w:val="24"/>
        </w:rPr>
        <w:t>of the settlement of the American west to the settlement of British Columbia</w:t>
      </w:r>
    </w:p>
    <w:p w:rsidR="00456ADF" w:rsidRPr="003E073A" w:rsidRDefault="000E7860" w:rsidP="00456ADF">
      <w:pPr>
        <w:pStyle w:val="ListParagraph"/>
        <w:numPr>
          <w:ilvl w:val="0"/>
          <w:numId w:val="8"/>
        </w:numPr>
        <w:autoSpaceDE w:val="0"/>
        <w:autoSpaceDN w:val="0"/>
        <w:adjustRightInd w:val="0"/>
        <w:rPr>
          <w:rFonts w:asciiTheme="minorHAnsi" w:hAnsiTheme="minorHAnsi"/>
          <w:sz w:val="24"/>
        </w:rPr>
      </w:pPr>
      <w:r>
        <w:rPr>
          <w:rFonts w:asciiTheme="minorHAnsi" w:hAnsiTheme="minorHAnsi"/>
          <w:sz w:val="24"/>
        </w:rPr>
        <w:t>compare the population patterns of Victoria, Barkerville and New Westminster and make comparisons with present day examples</w:t>
      </w:r>
    </w:p>
    <w:p w:rsidR="00456ADF" w:rsidRPr="00D0482B" w:rsidRDefault="00456ADF" w:rsidP="00456ADF">
      <w:pPr>
        <w:pStyle w:val="ListParagraph"/>
        <w:numPr>
          <w:ilvl w:val="0"/>
          <w:numId w:val="8"/>
        </w:numPr>
        <w:autoSpaceDE w:val="0"/>
        <w:autoSpaceDN w:val="0"/>
        <w:adjustRightInd w:val="0"/>
        <w:rPr>
          <w:rFonts w:asciiTheme="minorHAnsi" w:hAnsiTheme="minorHAnsi" w:cs="TimesNewRomanPSMT"/>
          <w:sz w:val="24"/>
          <w:lang w:eastAsia="en-CA"/>
        </w:rPr>
      </w:pPr>
      <w:r w:rsidRPr="003E073A">
        <w:rPr>
          <w:rFonts w:asciiTheme="minorHAnsi" w:hAnsiTheme="minorHAnsi"/>
          <w:sz w:val="24"/>
        </w:rPr>
        <w:t xml:space="preserve">recognize the </w:t>
      </w:r>
      <w:r w:rsidR="000E7860">
        <w:rPr>
          <w:rFonts w:asciiTheme="minorHAnsi" w:hAnsiTheme="minorHAnsi"/>
          <w:sz w:val="24"/>
        </w:rPr>
        <w:t xml:space="preserve">social and physical limitations associated with the rapid growth of an emergent town  </w:t>
      </w:r>
    </w:p>
    <w:p w:rsidR="00456ADF" w:rsidRPr="006602ED" w:rsidRDefault="00456ADF" w:rsidP="00456ADF">
      <w:pPr>
        <w:pStyle w:val="Default"/>
        <w:rPr>
          <w:rFonts w:asciiTheme="minorHAnsi" w:eastAsiaTheme="minorHAnsi" w:hAnsiTheme="minorHAnsi" w:cstheme="minorBidi"/>
        </w:rPr>
      </w:pPr>
      <w:r w:rsidRPr="006602ED">
        <w:rPr>
          <w:rFonts w:asciiTheme="minorHAnsi" w:eastAsiaTheme="minorHAnsi" w:hAnsiTheme="minorHAnsi" w:cstheme="minorBidi"/>
        </w:rPr>
        <w:t>Pre-Assessment (5 minutes)</w:t>
      </w:r>
      <w:r>
        <w:rPr>
          <w:rFonts w:asciiTheme="minorHAnsi" w:eastAsiaTheme="minorHAnsi" w:hAnsiTheme="minorHAnsi" w:cstheme="minorBidi"/>
        </w:rPr>
        <w:t xml:space="preserve"> </w:t>
      </w:r>
    </w:p>
    <w:p w:rsidR="00456ADF" w:rsidRPr="006602ED" w:rsidRDefault="00456ADF" w:rsidP="00456ADF">
      <w:pPr>
        <w:pStyle w:val="Default"/>
        <w:rPr>
          <w:rFonts w:asciiTheme="minorHAnsi" w:eastAsiaTheme="minorHAnsi" w:hAnsiTheme="minorHAnsi" w:cstheme="minorBidi"/>
        </w:rPr>
      </w:pPr>
    </w:p>
    <w:p w:rsidR="00456ADF" w:rsidRPr="006602ED" w:rsidRDefault="00282605" w:rsidP="00456ADF">
      <w:pPr>
        <w:pStyle w:val="Default"/>
        <w:rPr>
          <w:rFonts w:asciiTheme="minorHAnsi" w:eastAsiaTheme="minorHAnsi" w:hAnsiTheme="minorHAnsi" w:cstheme="minorBidi"/>
        </w:rPr>
      </w:pPr>
      <w:r>
        <w:rPr>
          <w:rFonts w:asciiTheme="minorHAnsi" w:eastAsiaTheme="minorHAnsi" w:hAnsiTheme="minorHAnsi" w:cstheme="minorBidi"/>
        </w:rPr>
        <w:t xml:space="preserve">Probe the students on their knowledge of the </w:t>
      </w:r>
      <w:r w:rsidR="00D0482B">
        <w:rPr>
          <w:rFonts w:asciiTheme="minorHAnsi" w:eastAsiaTheme="minorHAnsi" w:hAnsiTheme="minorHAnsi" w:cstheme="minorBidi"/>
        </w:rPr>
        <w:t>development</w:t>
      </w:r>
      <w:r>
        <w:rPr>
          <w:rFonts w:asciiTheme="minorHAnsi" w:eastAsiaTheme="minorHAnsi" w:hAnsiTheme="minorHAnsi" w:cstheme="minorBidi"/>
        </w:rPr>
        <w:t xml:space="preserve"> of Victoria</w:t>
      </w:r>
      <w:r w:rsidR="00D0482B">
        <w:rPr>
          <w:rFonts w:asciiTheme="minorHAnsi" w:eastAsiaTheme="minorHAnsi" w:hAnsiTheme="minorHAnsi" w:cstheme="minorBidi"/>
        </w:rPr>
        <w:t xml:space="preserve"> and ask them if they’ve lived here their whole lives or if they moved here from somewhere else</w:t>
      </w:r>
      <w:r>
        <w:rPr>
          <w:rFonts w:asciiTheme="minorHAnsi" w:eastAsiaTheme="minorHAnsi" w:hAnsiTheme="minorHAnsi" w:cstheme="minorBidi"/>
        </w:rPr>
        <w:t>.</w:t>
      </w:r>
      <w:r w:rsidR="00D0482B">
        <w:rPr>
          <w:rFonts w:asciiTheme="minorHAnsi" w:eastAsiaTheme="minorHAnsi" w:hAnsiTheme="minorHAnsi" w:cstheme="minorBidi"/>
        </w:rPr>
        <w:t xml:space="preserve">  Ask the students to provide their reasons for coming to Victoria.  Suggest that factors which influence settlement today are much the same as factors which influence settlement in the </w:t>
      </w:r>
      <w:r w:rsidR="00166D83">
        <w:rPr>
          <w:rFonts w:asciiTheme="minorHAnsi" w:eastAsiaTheme="minorHAnsi" w:hAnsiTheme="minorHAnsi" w:cstheme="minorBidi"/>
        </w:rPr>
        <w:t>mid 1800’s</w:t>
      </w:r>
      <w:r w:rsidR="00D0482B">
        <w:rPr>
          <w:rFonts w:asciiTheme="minorHAnsi" w:eastAsiaTheme="minorHAnsi" w:hAnsiTheme="minorHAnsi" w:cstheme="minorBidi"/>
        </w:rPr>
        <w:t xml:space="preserve">.    </w:t>
      </w:r>
    </w:p>
    <w:p w:rsidR="00456ADF" w:rsidRDefault="00456ADF" w:rsidP="00456ADF">
      <w:pPr>
        <w:pStyle w:val="Default"/>
        <w:rPr>
          <w:rFonts w:asciiTheme="minorHAnsi" w:hAnsiTheme="minorHAnsi" w:cs="Times New Roman"/>
          <w:color w:val="auto"/>
        </w:rPr>
      </w:pPr>
    </w:p>
    <w:p w:rsidR="00456ADF" w:rsidRDefault="00456ADF" w:rsidP="00456ADF">
      <w:pPr>
        <w:rPr>
          <w:rFonts w:asciiTheme="minorHAnsi" w:hAnsiTheme="minorHAnsi"/>
          <w:sz w:val="24"/>
        </w:rPr>
      </w:pPr>
    </w:p>
    <w:p w:rsidR="00456ADF" w:rsidRPr="007B71B3" w:rsidRDefault="00456ADF" w:rsidP="00456ADF">
      <w:pPr>
        <w:pStyle w:val="Default"/>
        <w:rPr>
          <w:rFonts w:asciiTheme="minorHAnsi" w:eastAsiaTheme="minorHAnsi" w:hAnsiTheme="minorHAnsi" w:cstheme="minorBidi"/>
        </w:rPr>
      </w:pPr>
      <w:r w:rsidRPr="006602ED">
        <w:rPr>
          <w:rFonts w:asciiTheme="minorHAnsi" w:eastAsiaTheme="minorHAnsi" w:hAnsiTheme="minorHAnsi" w:cstheme="minorBidi"/>
        </w:rPr>
        <w:t>Methods and Activities:</w:t>
      </w:r>
    </w:p>
    <w:p w:rsidR="00456ADF" w:rsidRDefault="00456ADF" w:rsidP="00456ADF">
      <w:pPr>
        <w:rPr>
          <w:rFonts w:asciiTheme="minorHAnsi" w:eastAsiaTheme="minorHAnsi" w:hAnsiTheme="minorHAnsi" w:cstheme="minorBidi"/>
          <w:sz w:val="24"/>
        </w:rPr>
      </w:pPr>
    </w:p>
    <w:p w:rsidR="00456ADF" w:rsidRDefault="00456ADF" w:rsidP="00456ADF">
      <w:pPr>
        <w:rPr>
          <w:rFonts w:asciiTheme="minorHAnsi" w:eastAsiaTheme="minorHAnsi" w:hAnsiTheme="minorHAnsi" w:cstheme="minorBidi"/>
          <w:sz w:val="24"/>
        </w:rPr>
      </w:pPr>
      <w:r w:rsidRPr="00456ADF">
        <w:rPr>
          <w:rFonts w:asciiTheme="minorHAnsi" w:eastAsiaTheme="minorHAnsi" w:hAnsiTheme="minorHAnsi" w:cstheme="minorBidi"/>
          <w:sz w:val="24"/>
        </w:rPr>
        <w:t>Direct Instruction</w:t>
      </w:r>
      <w:r w:rsidR="0094606E">
        <w:rPr>
          <w:rFonts w:asciiTheme="minorHAnsi" w:eastAsiaTheme="minorHAnsi" w:hAnsiTheme="minorHAnsi" w:cstheme="minorBidi"/>
          <w:sz w:val="24"/>
        </w:rPr>
        <w:t xml:space="preserve"> (20 minutes)</w:t>
      </w:r>
    </w:p>
    <w:p w:rsidR="00D0482B" w:rsidRPr="00D0482B" w:rsidRDefault="00D0482B" w:rsidP="00456ADF">
      <w:pPr>
        <w:rPr>
          <w:rFonts w:asciiTheme="minorHAnsi" w:hAnsiTheme="minorHAnsi"/>
          <w:sz w:val="24"/>
        </w:rPr>
      </w:pPr>
      <w:r w:rsidRPr="00D0482B">
        <w:rPr>
          <w:rFonts w:asciiTheme="minorHAnsi" w:eastAsiaTheme="minorHAnsi" w:hAnsiTheme="minorHAnsi" w:cstheme="minorBidi"/>
          <w:sz w:val="24"/>
        </w:rPr>
        <w:lastRenderedPageBreak/>
        <w:t xml:space="preserve">Have the students read pp. </w:t>
      </w:r>
      <w:r>
        <w:rPr>
          <w:rFonts w:asciiTheme="minorHAnsi" w:eastAsiaTheme="minorHAnsi" w:hAnsiTheme="minorHAnsi" w:cstheme="minorBidi"/>
          <w:sz w:val="24"/>
        </w:rPr>
        <w:t>115-118</w:t>
      </w:r>
      <w:r w:rsidRPr="00D0482B">
        <w:rPr>
          <w:rFonts w:asciiTheme="minorHAnsi" w:eastAsiaTheme="minorHAnsi" w:hAnsiTheme="minorHAnsi" w:cstheme="minorBidi"/>
          <w:sz w:val="24"/>
        </w:rPr>
        <w:t xml:space="preserve"> “The </w:t>
      </w:r>
      <w:r w:rsidR="003C3683">
        <w:rPr>
          <w:rFonts w:asciiTheme="minorHAnsi" w:eastAsiaTheme="minorHAnsi" w:hAnsiTheme="minorHAnsi" w:cstheme="minorBidi"/>
          <w:sz w:val="24"/>
        </w:rPr>
        <w:t>Cultural Landscape</w:t>
      </w:r>
      <w:r w:rsidRPr="00D0482B">
        <w:rPr>
          <w:rFonts w:asciiTheme="minorHAnsi" w:eastAsiaTheme="minorHAnsi" w:hAnsiTheme="minorHAnsi" w:cstheme="minorBidi"/>
          <w:sz w:val="24"/>
        </w:rPr>
        <w:t>” Horizons.</w:t>
      </w:r>
      <w:r w:rsidR="0003061C">
        <w:rPr>
          <w:rFonts w:asciiTheme="minorHAnsi" w:eastAsiaTheme="minorHAnsi" w:hAnsiTheme="minorHAnsi" w:cstheme="minorBidi"/>
          <w:sz w:val="24"/>
        </w:rPr>
        <w:t xml:space="preserve">  Review Figure </w:t>
      </w:r>
      <w:r w:rsidR="00166D83">
        <w:rPr>
          <w:rFonts w:asciiTheme="minorHAnsi" w:eastAsiaTheme="minorHAnsi" w:hAnsiTheme="minorHAnsi" w:cstheme="minorBidi"/>
          <w:sz w:val="24"/>
        </w:rPr>
        <w:t>3-29 with the students and offer example</w:t>
      </w:r>
      <w:r w:rsidR="00392E22">
        <w:rPr>
          <w:rFonts w:asciiTheme="minorHAnsi" w:eastAsiaTheme="minorHAnsi" w:hAnsiTheme="minorHAnsi" w:cstheme="minorBidi"/>
          <w:sz w:val="24"/>
        </w:rPr>
        <w:t>s</w:t>
      </w:r>
      <w:r w:rsidR="00166D83">
        <w:rPr>
          <w:rFonts w:asciiTheme="minorHAnsi" w:eastAsiaTheme="minorHAnsi" w:hAnsiTheme="minorHAnsi" w:cstheme="minorBidi"/>
          <w:sz w:val="24"/>
        </w:rPr>
        <w:t xml:space="preserve"> of the different functions of settlement</w:t>
      </w:r>
      <w:r w:rsidR="00392E22">
        <w:rPr>
          <w:rFonts w:asciiTheme="minorHAnsi" w:eastAsiaTheme="minorHAnsi" w:hAnsiTheme="minorHAnsi" w:cstheme="minorBidi"/>
          <w:sz w:val="24"/>
        </w:rPr>
        <w:t xml:space="preserve"> (p</w:t>
      </w:r>
      <w:r w:rsidR="00166D83">
        <w:rPr>
          <w:rFonts w:asciiTheme="minorHAnsi" w:eastAsiaTheme="minorHAnsi" w:hAnsiTheme="minorHAnsi" w:cstheme="minorBidi"/>
          <w:sz w:val="24"/>
        </w:rPr>
        <w:t>.</w:t>
      </w:r>
      <w:r w:rsidR="00392E22">
        <w:rPr>
          <w:rFonts w:asciiTheme="minorHAnsi" w:eastAsiaTheme="minorHAnsi" w:hAnsiTheme="minorHAnsi" w:cstheme="minorBidi"/>
          <w:sz w:val="24"/>
        </w:rPr>
        <w:t>117).</w:t>
      </w:r>
      <w:r w:rsidR="00166D83">
        <w:rPr>
          <w:rFonts w:asciiTheme="minorHAnsi" w:eastAsiaTheme="minorHAnsi" w:hAnsiTheme="minorHAnsi" w:cstheme="minorBidi"/>
          <w:sz w:val="24"/>
        </w:rPr>
        <w:t xml:space="preserve">  Shift the focus of the lesson to discuss the towns/villages of Victoria and Barkerville. </w:t>
      </w:r>
      <w:r w:rsidRPr="00D0482B">
        <w:rPr>
          <w:rFonts w:asciiTheme="minorHAnsi" w:eastAsiaTheme="minorHAnsi" w:hAnsiTheme="minorHAnsi" w:cstheme="minorBidi"/>
          <w:sz w:val="24"/>
        </w:rPr>
        <w:t xml:space="preserve">  </w:t>
      </w:r>
      <w:r w:rsidR="00166D83">
        <w:rPr>
          <w:rFonts w:asciiTheme="minorHAnsi" w:eastAsiaTheme="minorHAnsi" w:hAnsiTheme="minorHAnsi" w:cstheme="minorBidi"/>
          <w:sz w:val="24"/>
        </w:rPr>
        <w:t>Describe how the early growth of both Victo</w:t>
      </w:r>
      <w:r w:rsidR="00392E22">
        <w:rPr>
          <w:rFonts w:asciiTheme="minorHAnsi" w:eastAsiaTheme="minorHAnsi" w:hAnsiTheme="minorHAnsi" w:cstheme="minorBidi"/>
          <w:sz w:val="24"/>
        </w:rPr>
        <w:t>ria and Barkerville was related and</w:t>
      </w:r>
      <w:r w:rsidR="008C5F33">
        <w:rPr>
          <w:rFonts w:asciiTheme="minorHAnsi" w:eastAsiaTheme="minorHAnsi" w:hAnsiTheme="minorHAnsi" w:cstheme="minorBidi"/>
          <w:sz w:val="24"/>
        </w:rPr>
        <w:t xml:space="preserve"> the inter dependence of each of them</w:t>
      </w:r>
      <w:r w:rsidR="00392E22">
        <w:rPr>
          <w:rFonts w:asciiTheme="minorHAnsi" w:eastAsiaTheme="minorHAnsi" w:hAnsiTheme="minorHAnsi" w:cstheme="minorBidi"/>
          <w:sz w:val="24"/>
        </w:rPr>
        <w:t>.  Identify the difficulties in the early stages of the settlement of a town and discuss how the functions of settlement influence it.</w:t>
      </w:r>
      <w:r w:rsidR="0094606E">
        <w:rPr>
          <w:rFonts w:asciiTheme="minorHAnsi" w:eastAsiaTheme="minorHAnsi" w:hAnsiTheme="minorHAnsi" w:cstheme="minorBidi"/>
          <w:sz w:val="24"/>
        </w:rPr>
        <w:t xml:space="preserve">  </w:t>
      </w:r>
      <w:r w:rsidR="0094606E" w:rsidRPr="00D0482B">
        <w:rPr>
          <w:rFonts w:asciiTheme="minorHAnsi" w:eastAsiaTheme="minorHAnsi" w:hAnsiTheme="minorHAnsi" w:cstheme="minorBidi"/>
          <w:sz w:val="24"/>
        </w:rPr>
        <w:t xml:space="preserve">Have the students read pp. </w:t>
      </w:r>
      <w:r w:rsidR="0094606E">
        <w:rPr>
          <w:rFonts w:asciiTheme="minorHAnsi" w:eastAsiaTheme="minorHAnsi" w:hAnsiTheme="minorHAnsi" w:cstheme="minorBidi"/>
          <w:sz w:val="24"/>
        </w:rPr>
        <w:t>222-224</w:t>
      </w:r>
      <w:r w:rsidR="0094606E" w:rsidRPr="00D0482B">
        <w:rPr>
          <w:rFonts w:asciiTheme="minorHAnsi" w:eastAsiaTheme="minorHAnsi" w:hAnsiTheme="minorHAnsi" w:cstheme="minorBidi"/>
          <w:sz w:val="24"/>
        </w:rPr>
        <w:t xml:space="preserve"> “</w:t>
      </w:r>
      <w:r w:rsidR="008C5F33">
        <w:rPr>
          <w:rFonts w:asciiTheme="minorHAnsi" w:eastAsiaTheme="minorHAnsi" w:hAnsiTheme="minorHAnsi" w:cstheme="minorBidi"/>
          <w:sz w:val="24"/>
        </w:rPr>
        <w:t>Barkerville: The Evolution of a Town” Horizons along with a complimentary reading “Victoria: The Evolution of a Town”</w:t>
      </w:r>
    </w:p>
    <w:p w:rsidR="00456ADF" w:rsidRPr="00D0482B" w:rsidRDefault="00456ADF" w:rsidP="00456ADF">
      <w:pPr>
        <w:rPr>
          <w:rFonts w:asciiTheme="minorHAnsi" w:hAnsiTheme="minorHAnsi"/>
          <w:sz w:val="24"/>
        </w:rPr>
      </w:pPr>
    </w:p>
    <w:p w:rsidR="00456ADF" w:rsidRDefault="00456ADF" w:rsidP="00456ADF">
      <w:pPr>
        <w:rPr>
          <w:rFonts w:asciiTheme="minorHAnsi" w:hAnsiTheme="minorHAnsi"/>
          <w:sz w:val="24"/>
        </w:rPr>
      </w:pPr>
      <w:r>
        <w:rPr>
          <w:rFonts w:asciiTheme="minorHAnsi" w:hAnsiTheme="minorHAnsi"/>
          <w:sz w:val="24"/>
        </w:rPr>
        <w:t xml:space="preserve">Activity </w:t>
      </w:r>
      <w:r w:rsidRPr="006602ED">
        <w:rPr>
          <w:rFonts w:asciiTheme="minorHAnsi" w:hAnsiTheme="minorHAnsi"/>
          <w:sz w:val="24"/>
        </w:rPr>
        <w:t>(</w:t>
      </w:r>
      <w:r>
        <w:rPr>
          <w:rFonts w:asciiTheme="minorHAnsi" w:hAnsiTheme="minorHAnsi"/>
          <w:sz w:val="24"/>
        </w:rPr>
        <w:t>20</w:t>
      </w:r>
      <w:r w:rsidRPr="006602ED">
        <w:rPr>
          <w:rFonts w:asciiTheme="minorHAnsi" w:hAnsiTheme="minorHAnsi"/>
          <w:sz w:val="24"/>
        </w:rPr>
        <w:t xml:space="preserve"> minutes): </w:t>
      </w:r>
    </w:p>
    <w:p w:rsidR="00456ADF" w:rsidRDefault="00456ADF" w:rsidP="00456ADF">
      <w:pPr>
        <w:rPr>
          <w:rFonts w:asciiTheme="minorHAnsi" w:hAnsiTheme="minorHAnsi"/>
          <w:sz w:val="24"/>
        </w:rPr>
      </w:pPr>
    </w:p>
    <w:p w:rsidR="008C5F33" w:rsidRPr="006602ED" w:rsidRDefault="008C5F33" w:rsidP="00456ADF">
      <w:pPr>
        <w:rPr>
          <w:rFonts w:asciiTheme="minorHAnsi" w:hAnsiTheme="minorHAnsi"/>
          <w:sz w:val="24"/>
        </w:rPr>
      </w:pPr>
    </w:p>
    <w:p w:rsidR="00456ADF" w:rsidRPr="006602ED" w:rsidRDefault="00456ADF" w:rsidP="00456ADF">
      <w:pPr>
        <w:rPr>
          <w:rFonts w:asciiTheme="minorHAnsi" w:hAnsiTheme="minorHAnsi"/>
          <w:sz w:val="24"/>
        </w:rPr>
      </w:pPr>
    </w:p>
    <w:p w:rsidR="00456ADF" w:rsidRDefault="00456ADF" w:rsidP="00456ADF">
      <w:pPr>
        <w:rPr>
          <w:rFonts w:asciiTheme="minorHAnsi" w:hAnsiTheme="minorHAnsi"/>
          <w:sz w:val="24"/>
        </w:rPr>
      </w:pPr>
      <w:r>
        <w:rPr>
          <w:rFonts w:asciiTheme="minorHAnsi" w:hAnsiTheme="minorHAnsi"/>
          <w:sz w:val="24"/>
        </w:rPr>
        <w:t>Post-Assessment</w:t>
      </w:r>
    </w:p>
    <w:p w:rsidR="00456ADF" w:rsidRDefault="00456ADF" w:rsidP="00456ADF">
      <w:pPr>
        <w:rPr>
          <w:rFonts w:asciiTheme="minorHAnsi" w:hAnsiTheme="minorHAnsi"/>
          <w:sz w:val="24"/>
        </w:rPr>
      </w:pPr>
    </w:p>
    <w:p w:rsidR="00456ADF" w:rsidRDefault="00456ADF" w:rsidP="00456ADF">
      <w:pPr>
        <w:rPr>
          <w:rFonts w:asciiTheme="minorHAnsi" w:hAnsiTheme="minorHAnsi"/>
          <w:sz w:val="24"/>
        </w:rPr>
      </w:pPr>
    </w:p>
    <w:p w:rsidR="00456ADF" w:rsidRPr="006602ED" w:rsidRDefault="00456ADF" w:rsidP="00456ADF">
      <w:pPr>
        <w:rPr>
          <w:rFonts w:asciiTheme="minorHAnsi" w:hAnsiTheme="minorHAnsi"/>
          <w:sz w:val="24"/>
        </w:rPr>
      </w:pPr>
      <w:r w:rsidRPr="006602ED">
        <w:rPr>
          <w:rFonts w:asciiTheme="minorHAnsi" w:hAnsiTheme="minorHAnsi"/>
          <w:sz w:val="24"/>
        </w:rPr>
        <w:t>Conclusion/Summary:</w:t>
      </w:r>
    </w:p>
    <w:p w:rsidR="00456ADF" w:rsidRDefault="00456ADF" w:rsidP="00456ADF">
      <w:pPr>
        <w:rPr>
          <w:rFonts w:asciiTheme="minorHAnsi" w:hAnsiTheme="minorHAnsi"/>
          <w:sz w:val="24"/>
        </w:rPr>
      </w:pPr>
    </w:p>
    <w:p w:rsidR="00456ADF" w:rsidRDefault="00456ADF" w:rsidP="00456ADF">
      <w:pPr>
        <w:rPr>
          <w:rFonts w:asciiTheme="minorHAnsi" w:hAnsiTheme="minorHAnsi"/>
          <w:sz w:val="24"/>
        </w:rPr>
      </w:pPr>
    </w:p>
    <w:p w:rsidR="00456ADF" w:rsidRDefault="00456ADF" w:rsidP="00456ADF">
      <w:pPr>
        <w:rPr>
          <w:rFonts w:asciiTheme="minorHAnsi" w:hAnsiTheme="minorHAnsi"/>
          <w:sz w:val="24"/>
        </w:rPr>
      </w:pPr>
    </w:p>
    <w:p w:rsidR="00456ADF" w:rsidRDefault="00456ADF" w:rsidP="00456ADF">
      <w:pPr>
        <w:rPr>
          <w:rFonts w:asciiTheme="minorHAnsi" w:hAnsiTheme="minorHAnsi"/>
          <w:sz w:val="24"/>
        </w:rPr>
      </w:pPr>
      <w:r w:rsidRPr="006602ED">
        <w:rPr>
          <w:rFonts w:asciiTheme="minorHAnsi" w:hAnsiTheme="minorHAnsi"/>
          <w:sz w:val="24"/>
        </w:rPr>
        <w:t>Justification</w:t>
      </w:r>
    </w:p>
    <w:p w:rsidR="00456ADF" w:rsidRDefault="00456ADF" w:rsidP="00456ADF">
      <w:pPr>
        <w:rPr>
          <w:rFonts w:asciiTheme="minorHAnsi" w:hAnsiTheme="minorHAnsi"/>
          <w:sz w:val="24"/>
        </w:rPr>
      </w:pPr>
    </w:p>
    <w:p w:rsidR="00456ADF" w:rsidRDefault="00456ADF" w:rsidP="00AA14AE">
      <w:pPr>
        <w:pStyle w:val="Agenda"/>
        <w:rPr>
          <w:rFonts w:asciiTheme="minorHAnsi" w:hAnsiTheme="minorHAnsi"/>
          <w:sz w:val="44"/>
          <w:szCs w:val="44"/>
        </w:rPr>
      </w:pPr>
    </w:p>
    <w:p w:rsidR="00456ADF" w:rsidRDefault="00456ADF" w:rsidP="00AA14AE">
      <w:pPr>
        <w:pStyle w:val="Agenda"/>
        <w:rPr>
          <w:rFonts w:asciiTheme="minorHAnsi" w:hAnsiTheme="minorHAnsi"/>
          <w:sz w:val="44"/>
          <w:szCs w:val="44"/>
        </w:rPr>
      </w:pPr>
    </w:p>
    <w:p w:rsidR="00456ADF" w:rsidRDefault="00456ADF" w:rsidP="00AA14AE">
      <w:pPr>
        <w:pStyle w:val="Agenda"/>
        <w:rPr>
          <w:rFonts w:asciiTheme="minorHAnsi" w:hAnsiTheme="minorHAnsi"/>
          <w:sz w:val="44"/>
          <w:szCs w:val="44"/>
        </w:rPr>
      </w:pPr>
    </w:p>
    <w:p w:rsidR="00456ADF" w:rsidRDefault="00456ADF" w:rsidP="00AA14AE">
      <w:pPr>
        <w:pStyle w:val="Agenda"/>
        <w:rPr>
          <w:rFonts w:asciiTheme="minorHAnsi" w:hAnsiTheme="minorHAnsi"/>
          <w:sz w:val="44"/>
          <w:szCs w:val="44"/>
        </w:rPr>
      </w:pPr>
    </w:p>
    <w:p w:rsidR="00456ADF" w:rsidRDefault="00456ADF" w:rsidP="00AA14AE">
      <w:pPr>
        <w:pStyle w:val="Agenda"/>
        <w:rPr>
          <w:rFonts w:asciiTheme="minorHAnsi" w:hAnsiTheme="minorHAnsi"/>
          <w:sz w:val="44"/>
          <w:szCs w:val="44"/>
        </w:rPr>
      </w:pPr>
    </w:p>
    <w:p w:rsidR="00456ADF" w:rsidRDefault="00456ADF" w:rsidP="00AA14AE">
      <w:pPr>
        <w:pStyle w:val="Agenda"/>
        <w:rPr>
          <w:rFonts w:asciiTheme="minorHAnsi" w:hAnsiTheme="minorHAnsi"/>
          <w:sz w:val="44"/>
          <w:szCs w:val="44"/>
        </w:rPr>
      </w:pPr>
    </w:p>
    <w:p w:rsidR="00456ADF" w:rsidRDefault="00456ADF" w:rsidP="00AA14AE">
      <w:pPr>
        <w:pStyle w:val="Agenda"/>
        <w:rPr>
          <w:rFonts w:asciiTheme="minorHAnsi" w:hAnsiTheme="minorHAnsi"/>
          <w:sz w:val="44"/>
          <w:szCs w:val="44"/>
        </w:rPr>
      </w:pPr>
    </w:p>
    <w:p w:rsidR="00456ADF" w:rsidRDefault="00456ADF" w:rsidP="00AA14AE">
      <w:pPr>
        <w:pStyle w:val="Agenda"/>
        <w:rPr>
          <w:rFonts w:asciiTheme="minorHAnsi" w:hAnsiTheme="minorHAnsi"/>
          <w:sz w:val="44"/>
          <w:szCs w:val="44"/>
        </w:rPr>
      </w:pPr>
    </w:p>
    <w:p w:rsidR="00456ADF" w:rsidRDefault="00456ADF" w:rsidP="00AA14AE">
      <w:pPr>
        <w:pStyle w:val="Agenda"/>
        <w:rPr>
          <w:rFonts w:asciiTheme="minorHAnsi" w:hAnsiTheme="minorHAnsi"/>
          <w:sz w:val="44"/>
          <w:szCs w:val="44"/>
        </w:rPr>
      </w:pPr>
    </w:p>
    <w:p w:rsidR="00456ADF" w:rsidRDefault="00456ADF" w:rsidP="00AA14AE">
      <w:pPr>
        <w:pStyle w:val="Agenda"/>
        <w:rPr>
          <w:rFonts w:asciiTheme="minorHAnsi" w:hAnsiTheme="minorHAnsi"/>
          <w:sz w:val="44"/>
          <w:szCs w:val="44"/>
        </w:rPr>
      </w:pPr>
    </w:p>
    <w:p w:rsidR="00456ADF" w:rsidRDefault="00456ADF" w:rsidP="00AA14AE">
      <w:pPr>
        <w:pStyle w:val="Agenda"/>
        <w:rPr>
          <w:rFonts w:asciiTheme="minorHAnsi" w:hAnsiTheme="minorHAnsi"/>
          <w:sz w:val="44"/>
          <w:szCs w:val="44"/>
        </w:rPr>
      </w:pPr>
    </w:p>
    <w:p w:rsidR="00456ADF" w:rsidRDefault="00456ADF" w:rsidP="00AA14AE">
      <w:pPr>
        <w:pStyle w:val="Agenda"/>
        <w:rPr>
          <w:rFonts w:asciiTheme="minorHAnsi" w:hAnsiTheme="minorHAnsi"/>
          <w:sz w:val="44"/>
          <w:szCs w:val="44"/>
        </w:rPr>
      </w:pPr>
    </w:p>
    <w:p w:rsidR="00456ADF" w:rsidRDefault="00456ADF">
      <w:pPr>
        <w:rPr>
          <w:rFonts w:asciiTheme="minorHAnsi" w:hAnsiTheme="minorHAnsi"/>
          <w:b/>
          <w:color w:val="C0C0C0"/>
          <w:sz w:val="44"/>
          <w:szCs w:val="44"/>
        </w:rPr>
      </w:pPr>
    </w:p>
    <w:p w:rsidR="00AA14AE" w:rsidRPr="00233C78" w:rsidRDefault="00AA14AE" w:rsidP="00AA14AE">
      <w:pPr>
        <w:pStyle w:val="Agenda"/>
        <w:rPr>
          <w:rFonts w:asciiTheme="minorHAnsi" w:hAnsiTheme="minorHAnsi"/>
          <w:sz w:val="44"/>
          <w:szCs w:val="44"/>
        </w:rPr>
      </w:pPr>
      <w:r w:rsidRPr="00233C78">
        <w:rPr>
          <w:rFonts w:asciiTheme="minorHAnsi" w:hAnsiTheme="minorHAnsi"/>
          <w:sz w:val="44"/>
          <w:szCs w:val="44"/>
        </w:rPr>
        <w:t xml:space="preserve">LESSON </w:t>
      </w:r>
      <w:r w:rsidR="00456ADF">
        <w:rPr>
          <w:rFonts w:asciiTheme="minorHAnsi" w:hAnsiTheme="minorHAnsi"/>
          <w:sz w:val="44"/>
          <w:szCs w:val="44"/>
        </w:rPr>
        <w:t>4</w:t>
      </w:r>
    </w:p>
    <w:p w:rsidR="00AA14AE" w:rsidRPr="006602ED" w:rsidRDefault="0031290E" w:rsidP="00AA14AE">
      <w:pPr>
        <w:pStyle w:val="AgendaTitle"/>
        <w:rPr>
          <w:rFonts w:asciiTheme="minorHAnsi" w:hAnsiTheme="minorHAnsi"/>
          <w:sz w:val="24"/>
        </w:rPr>
      </w:pPr>
      <w:r>
        <w:rPr>
          <w:rFonts w:asciiTheme="minorHAnsi" w:hAnsiTheme="minorHAnsi"/>
          <w:sz w:val="24"/>
        </w:rPr>
        <w:t>Railway Survey, National Policy and the Chinese Immigrants</w:t>
      </w:r>
      <w:r w:rsidR="00944B14">
        <w:rPr>
          <w:rFonts w:asciiTheme="minorHAnsi" w:hAnsiTheme="minorHAnsi"/>
          <w:sz w:val="24"/>
        </w:rPr>
        <w:t xml:space="preserve"> </w:t>
      </w:r>
      <w:r w:rsidR="00944B14" w:rsidRPr="00944B14">
        <w:rPr>
          <w:rFonts w:asciiTheme="minorHAnsi" w:hAnsiTheme="minorHAnsi"/>
          <w:b w:val="0"/>
          <w:i/>
          <w:sz w:val="24"/>
        </w:rPr>
        <w:t>(110 minute lesson)</w:t>
      </w:r>
    </w:p>
    <w:p w:rsidR="00AA14AE" w:rsidRPr="006602ED" w:rsidRDefault="00AA14AE" w:rsidP="00AA14AE">
      <w:pPr>
        <w:rPr>
          <w:rFonts w:asciiTheme="minorHAnsi" w:hAnsiTheme="minorHAnsi"/>
          <w:sz w:val="24"/>
        </w:rPr>
      </w:pPr>
    </w:p>
    <w:p w:rsidR="00AA14AE" w:rsidRPr="006602ED" w:rsidRDefault="00AA14AE" w:rsidP="00AA14AE">
      <w:pPr>
        <w:rPr>
          <w:rFonts w:asciiTheme="minorHAnsi" w:hAnsiTheme="minorHAnsi"/>
          <w:sz w:val="24"/>
        </w:rPr>
      </w:pPr>
      <w:r w:rsidRPr="006602ED">
        <w:rPr>
          <w:rFonts w:asciiTheme="minorHAnsi" w:hAnsiTheme="minorHAnsi"/>
          <w:sz w:val="24"/>
        </w:rPr>
        <w:t>Prescribed Learning Outcomes:</w:t>
      </w:r>
    </w:p>
    <w:p w:rsidR="00AA14AE" w:rsidRPr="006602ED" w:rsidRDefault="00AA14AE" w:rsidP="00AA14AE">
      <w:pPr>
        <w:rPr>
          <w:rFonts w:asciiTheme="minorHAnsi" w:hAnsiTheme="minorHAnsi"/>
          <w:sz w:val="24"/>
        </w:rPr>
      </w:pPr>
    </w:p>
    <w:p w:rsidR="00944B14" w:rsidRPr="00944B14" w:rsidRDefault="00944B14" w:rsidP="00944B14">
      <w:pPr>
        <w:pStyle w:val="Pa33"/>
        <w:spacing w:after="80"/>
        <w:ind w:left="440" w:hanging="440"/>
        <w:rPr>
          <w:rFonts w:asciiTheme="minorHAnsi" w:hAnsiTheme="minorHAnsi" w:cs="Palatino"/>
          <w:color w:val="000000"/>
        </w:rPr>
      </w:pPr>
      <w:r w:rsidRPr="00944B14">
        <w:rPr>
          <w:rFonts w:asciiTheme="minorHAnsi" w:hAnsiTheme="minorHAnsi" w:cs="Palatino"/>
          <w:color w:val="000000"/>
        </w:rPr>
        <w:t xml:space="preserve">B1 </w:t>
      </w:r>
      <w:r>
        <w:rPr>
          <w:rFonts w:asciiTheme="minorHAnsi" w:hAnsiTheme="minorHAnsi" w:cs="Palatino"/>
          <w:color w:val="000000"/>
        </w:rPr>
        <w:t xml:space="preserve"> </w:t>
      </w:r>
      <w:r>
        <w:rPr>
          <w:rFonts w:asciiTheme="minorHAnsi" w:hAnsiTheme="minorHAnsi" w:cs="Palatino"/>
          <w:color w:val="000000"/>
        </w:rPr>
        <w:tab/>
      </w:r>
      <w:r w:rsidRPr="00944B14">
        <w:rPr>
          <w:rFonts w:asciiTheme="minorHAnsi" w:hAnsiTheme="minorHAnsi" w:cs="Palatino"/>
          <w:color w:val="000000"/>
        </w:rPr>
        <w:t xml:space="preserve">analyse Canadian society from 1815 to 1914 in terms of gender roles, ethnicity, daily life, and the arts </w:t>
      </w:r>
    </w:p>
    <w:p w:rsidR="00944B14" w:rsidRPr="00944B14" w:rsidRDefault="00944B14" w:rsidP="00944B14">
      <w:pPr>
        <w:pStyle w:val="Pa33"/>
        <w:spacing w:after="80"/>
        <w:ind w:left="440" w:hanging="440"/>
        <w:rPr>
          <w:rFonts w:asciiTheme="minorHAnsi" w:hAnsiTheme="minorHAnsi" w:cs="Palatino"/>
          <w:color w:val="000000"/>
        </w:rPr>
      </w:pPr>
      <w:r w:rsidRPr="00944B14">
        <w:rPr>
          <w:rFonts w:asciiTheme="minorHAnsi" w:hAnsiTheme="minorHAnsi" w:cs="Palatino"/>
          <w:color w:val="000000"/>
        </w:rPr>
        <w:t xml:space="preserve">B3 </w:t>
      </w:r>
      <w:r>
        <w:rPr>
          <w:rFonts w:asciiTheme="minorHAnsi" w:hAnsiTheme="minorHAnsi" w:cs="Palatino"/>
          <w:color w:val="000000"/>
        </w:rPr>
        <w:tab/>
      </w:r>
      <w:r w:rsidRPr="00944B14">
        <w:rPr>
          <w:rFonts w:asciiTheme="minorHAnsi" w:hAnsiTheme="minorHAnsi" w:cs="Palatino"/>
          <w:color w:val="000000"/>
        </w:rPr>
        <w:t>evaluate the influence of immigration on Canadian society from 1815 to 1914</w:t>
      </w:r>
    </w:p>
    <w:p w:rsidR="00944B14" w:rsidRPr="00944B14" w:rsidRDefault="00944B14" w:rsidP="00944B14">
      <w:pPr>
        <w:pStyle w:val="Pa33"/>
        <w:spacing w:after="80"/>
        <w:ind w:left="440" w:hanging="440"/>
        <w:rPr>
          <w:rFonts w:asciiTheme="minorHAnsi" w:hAnsiTheme="minorHAnsi" w:cs="Palatino"/>
          <w:color w:val="000000"/>
        </w:rPr>
      </w:pPr>
      <w:r w:rsidRPr="00944B14">
        <w:rPr>
          <w:rFonts w:asciiTheme="minorHAnsi" w:hAnsiTheme="minorHAnsi" w:cs="Palatino"/>
          <w:color w:val="000000"/>
        </w:rPr>
        <w:t xml:space="preserve">B4 </w:t>
      </w:r>
      <w:r>
        <w:rPr>
          <w:rFonts w:asciiTheme="minorHAnsi" w:hAnsiTheme="minorHAnsi" w:cs="Palatino"/>
          <w:color w:val="000000"/>
        </w:rPr>
        <w:tab/>
      </w:r>
      <w:r w:rsidRPr="00944B14">
        <w:rPr>
          <w:rFonts w:asciiTheme="minorHAnsi" w:hAnsiTheme="minorHAnsi" w:cs="Palatino"/>
          <w:color w:val="000000"/>
        </w:rPr>
        <w:t>describe the factors that contributed to a changing national identity from 1815 to 1914</w:t>
      </w:r>
    </w:p>
    <w:p w:rsidR="00944B14" w:rsidRPr="00944B14" w:rsidRDefault="00944B14" w:rsidP="00944B14">
      <w:pPr>
        <w:pStyle w:val="Pa33"/>
        <w:spacing w:after="80"/>
        <w:ind w:left="440" w:hanging="440"/>
        <w:rPr>
          <w:rFonts w:asciiTheme="minorHAnsi" w:hAnsiTheme="minorHAnsi" w:cs="Palatino"/>
          <w:color w:val="000000"/>
        </w:rPr>
      </w:pPr>
      <w:r w:rsidRPr="00944B14">
        <w:rPr>
          <w:rFonts w:asciiTheme="minorHAnsi" w:hAnsiTheme="minorHAnsi" w:cs="Palatino"/>
          <w:color w:val="000000"/>
        </w:rPr>
        <w:t xml:space="preserve">C2 </w:t>
      </w:r>
      <w:r>
        <w:rPr>
          <w:rFonts w:asciiTheme="minorHAnsi" w:hAnsiTheme="minorHAnsi" w:cs="Palatino"/>
          <w:color w:val="000000"/>
        </w:rPr>
        <w:tab/>
      </w:r>
      <w:r w:rsidRPr="00944B14">
        <w:rPr>
          <w:rFonts w:asciiTheme="minorHAnsi" w:hAnsiTheme="minorHAnsi" w:cs="Palatino"/>
          <w:color w:val="000000"/>
        </w:rPr>
        <w:t>analyse political, economic, social, and geographical factors that led to Confederation and to the development of Canada’s provinces and territories</w:t>
      </w:r>
    </w:p>
    <w:p w:rsidR="00944B14" w:rsidRPr="00944B14" w:rsidRDefault="00944B14" w:rsidP="00944B14">
      <w:pPr>
        <w:pStyle w:val="Pa33"/>
        <w:spacing w:after="80"/>
        <w:ind w:left="440" w:hanging="440"/>
        <w:rPr>
          <w:rFonts w:asciiTheme="minorHAnsi" w:hAnsiTheme="minorHAnsi" w:cs="Palatino"/>
          <w:color w:val="000000"/>
        </w:rPr>
      </w:pPr>
      <w:r w:rsidRPr="00944B14">
        <w:rPr>
          <w:rFonts w:asciiTheme="minorHAnsi" w:hAnsiTheme="minorHAnsi" w:cs="Palatino"/>
          <w:color w:val="000000"/>
        </w:rPr>
        <w:t xml:space="preserve">E2 </w:t>
      </w:r>
      <w:r>
        <w:rPr>
          <w:rFonts w:asciiTheme="minorHAnsi" w:hAnsiTheme="minorHAnsi" w:cs="Palatino"/>
          <w:color w:val="000000"/>
        </w:rPr>
        <w:tab/>
      </w:r>
      <w:r w:rsidRPr="00944B14">
        <w:rPr>
          <w:rFonts w:asciiTheme="minorHAnsi" w:hAnsiTheme="minorHAnsi" w:cs="Palatino"/>
          <w:color w:val="000000"/>
        </w:rPr>
        <w:t>analyse how geography influenced the economic development and settlement patterns in regions of Canada from 1815 to 1914</w:t>
      </w:r>
    </w:p>
    <w:p w:rsidR="00AA14AE" w:rsidRPr="006602ED" w:rsidRDefault="00AA14AE" w:rsidP="00AA14AE">
      <w:pPr>
        <w:pStyle w:val="Default"/>
        <w:rPr>
          <w:rFonts w:asciiTheme="minorHAnsi" w:hAnsiTheme="minorHAnsi" w:cs="Times New Roman"/>
          <w:color w:val="auto"/>
        </w:rPr>
      </w:pPr>
    </w:p>
    <w:p w:rsidR="00AA14AE" w:rsidRPr="006602ED" w:rsidRDefault="00AA14AE" w:rsidP="00AA14AE">
      <w:pPr>
        <w:pStyle w:val="Default"/>
        <w:rPr>
          <w:rFonts w:asciiTheme="minorHAnsi" w:hAnsiTheme="minorHAnsi" w:cs="Times New Roman"/>
          <w:color w:val="auto"/>
        </w:rPr>
      </w:pPr>
      <w:r w:rsidRPr="006602ED">
        <w:rPr>
          <w:rFonts w:asciiTheme="minorHAnsi" w:hAnsiTheme="minorHAnsi" w:cs="Times New Roman"/>
          <w:color w:val="auto"/>
        </w:rPr>
        <w:t>Objectives (2 minutes):</w:t>
      </w:r>
    </w:p>
    <w:p w:rsidR="00AA14AE" w:rsidRPr="003E073A" w:rsidRDefault="00AA14AE" w:rsidP="00AA14AE">
      <w:pPr>
        <w:pStyle w:val="Default"/>
        <w:rPr>
          <w:rFonts w:asciiTheme="minorHAnsi" w:hAnsiTheme="minorHAnsi" w:cs="Times New Roman"/>
          <w:color w:val="auto"/>
        </w:rPr>
      </w:pPr>
    </w:p>
    <w:p w:rsidR="00582900" w:rsidRPr="003E073A" w:rsidRDefault="00AB5846" w:rsidP="003E073A">
      <w:pPr>
        <w:pStyle w:val="ListParagraph"/>
        <w:numPr>
          <w:ilvl w:val="0"/>
          <w:numId w:val="8"/>
        </w:numPr>
        <w:autoSpaceDE w:val="0"/>
        <w:autoSpaceDN w:val="0"/>
        <w:adjustRightInd w:val="0"/>
        <w:rPr>
          <w:rFonts w:asciiTheme="minorHAnsi" w:hAnsiTheme="minorHAnsi" w:cs="TimesNewRomanPSMT"/>
          <w:sz w:val="24"/>
          <w:lang w:eastAsia="en-CA"/>
        </w:rPr>
      </w:pPr>
      <w:r w:rsidRPr="003E073A">
        <w:rPr>
          <w:rFonts w:asciiTheme="minorHAnsi" w:hAnsiTheme="minorHAnsi"/>
          <w:sz w:val="24"/>
        </w:rPr>
        <w:t>describe the three primary elements of the National Policy as described by John A. Macdonald</w:t>
      </w:r>
    </w:p>
    <w:p w:rsidR="00FE7FDD" w:rsidRPr="003E073A" w:rsidRDefault="00AB5846" w:rsidP="003E073A">
      <w:pPr>
        <w:pStyle w:val="ListParagraph"/>
        <w:numPr>
          <w:ilvl w:val="0"/>
          <w:numId w:val="8"/>
        </w:numPr>
        <w:autoSpaceDE w:val="0"/>
        <w:autoSpaceDN w:val="0"/>
        <w:adjustRightInd w:val="0"/>
        <w:rPr>
          <w:rFonts w:asciiTheme="minorHAnsi" w:hAnsiTheme="minorHAnsi"/>
          <w:sz w:val="24"/>
        </w:rPr>
      </w:pPr>
      <w:r w:rsidRPr="003E073A">
        <w:rPr>
          <w:rFonts w:asciiTheme="minorHAnsi" w:hAnsiTheme="minorHAnsi"/>
          <w:sz w:val="24"/>
        </w:rPr>
        <w:t>assess the impact the Canadian Pacific Railway</w:t>
      </w:r>
      <w:r w:rsidR="00663827" w:rsidRPr="003E073A">
        <w:rPr>
          <w:rFonts w:asciiTheme="minorHAnsi" w:hAnsiTheme="minorHAnsi"/>
          <w:sz w:val="24"/>
        </w:rPr>
        <w:t xml:space="preserve"> had on western expansion</w:t>
      </w:r>
    </w:p>
    <w:p w:rsidR="00F5326E" w:rsidRPr="003E073A" w:rsidRDefault="003E073A" w:rsidP="003E073A">
      <w:pPr>
        <w:pStyle w:val="ListParagraph"/>
        <w:numPr>
          <w:ilvl w:val="0"/>
          <w:numId w:val="8"/>
        </w:numPr>
        <w:autoSpaceDE w:val="0"/>
        <w:autoSpaceDN w:val="0"/>
        <w:adjustRightInd w:val="0"/>
        <w:rPr>
          <w:rFonts w:asciiTheme="minorHAnsi" w:hAnsiTheme="minorHAnsi"/>
          <w:sz w:val="24"/>
        </w:rPr>
      </w:pPr>
      <w:r>
        <w:rPr>
          <w:rFonts w:asciiTheme="minorHAnsi" w:hAnsiTheme="minorHAnsi"/>
          <w:sz w:val="24"/>
        </w:rPr>
        <w:t>analyz</w:t>
      </w:r>
      <w:r w:rsidR="00F5326E" w:rsidRPr="003E073A">
        <w:rPr>
          <w:rFonts w:asciiTheme="minorHAnsi" w:hAnsiTheme="minorHAnsi"/>
          <w:sz w:val="24"/>
        </w:rPr>
        <w:t xml:space="preserve">e how geography influenced the construction of the Canadian Pacific Railway and </w:t>
      </w:r>
      <w:r w:rsidRPr="003E073A">
        <w:rPr>
          <w:rFonts w:asciiTheme="minorHAnsi" w:hAnsiTheme="minorHAnsi"/>
          <w:sz w:val="24"/>
        </w:rPr>
        <w:t>compare the regional political pressures in selecting a route</w:t>
      </w:r>
    </w:p>
    <w:p w:rsidR="007E1AC9" w:rsidRPr="00D516D5" w:rsidRDefault="003E073A" w:rsidP="007E1AC9">
      <w:pPr>
        <w:pStyle w:val="ListParagraph"/>
        <w:numPr>
          <w:ilvl w:val="0"/>
          <w:numId w:val="8"/>
        </w:numPr>
        <w:autoSpaceDE w:val="0"/>
        <w:autoSpaceDN w:val="0"/>
        <w:adjustRightInd w:val="0"/>
        <w:rPr>
          <w:rFonts w:asciiTheme="minorHAnsi" w:hAnsiTheme="minorHAnsi" w:cs="TimesNewRomanPSMT"/>
          <w:sz w:val="24"/>
          <w:lang w:eastAsia="en-CA"/>
        </w:rPr>
      </w:pPr>
      <w:r w:rsidRPr="003E073A">
        <w:rPr>
          <w:rFonts w:asciiTheme="minorHAnsi" w:hAnsiTheme="minorHAnsi"/>
          <w:sz w:val="24"/>
        </w:rPr>
        <w:t>recognize the contribution of Chinese workers in the construction of the Canadian Pacific Railway</w:t>
      </w:r>
      <w:r w:rsidR="00D516D5">
        <w:rPr>
          <w:rFonts w:asciiTheme="minorHAnsi" w:hAnsiTheme="minorHAnsi"/>
          <w:sz w:val="24"/>
        </w:rPr>
        <w:t xml:space="preserve"> and empathize with the discrimination they faced </w:t>
      </w:r>
    </w:p>
    <w:p w:rsidR="007B71B3" w:rsidRDefault="007B71B3" w:rsidP="007B71B3">
      <w:pPr>
        <w:pStyle w:val="Default"/>
        <w:rPr>
          <w:rFonts w:asciiTheme="minorHAnsi" w:eastAsiaTheme="minorHAnsi" w:hAnsiTheme="minorHAnsi" w:cstheme="minorBidi"/>
        </w:rPr>
      </w:pPr>
    </w:p>
    <w:p w:rsidR="007B71B3" w:rsidRPr="006602ED" w:rsidRDefault="007B71B3" w:rsidP="007B71B3">
      <w:pPr>
        <w:pStyle w:val="Default"/>
        <w:rPr>
          <w:rFonts w:asciiTheme="minorHAnsi" w:eastAsiaTheme="minorHAnsi" w:hAnsiTheme="minorHAnsi" w:cstheme="minorBidi"/>
        </w:rPr>
      </w:pPr>
      <w:r>
        <w:rPr>
          <w:rFonts w:asciiTheme="minorHAnsi" w:eastAsiaTheme="minorHAnsi" w:hAnsiTheme="minorHAnsi" w:cstheme="minorBidi"/>
        </w:rPr>
        <w:t>Part One – The Railway Survey, Pacific Scandal, and the National Policy</w:t>
      </w:r>
    </w:p>
    <w:p w:rsidR="007B71B3" w:rsidRPr="006602ED" w:rsidRDefault="007B71B3" w:rsidP="00AA14AE">
      <w:pPr>
        <w:pStyle w:val="Default"/>
        <w:rPr>
          <w:rFonts w:asciiTheme="minorHAnsi" w:eastAsiaTheme="minorHAnsi" w:hAnsiTheme="minorHAnsi" w:cstheme="minorBidi"/>
        </w:rPr>
      </w:pPr>
    </w:p>
    <w:p w:rsidR="00AA14AE" w:rsidRPr="006602ED" w:rsidRDefault="00AA14AE" w:rsidP="00AA14AE">
      <w:pPr>
        <w:pStyle w:val="Default"/>
        <w:rPr>
          <w:rFonts w:asciiTheme="minorHAnsi" w:eastAsiaTheme="minorHAnsi" w:hAnsiTheme="minorHAnsi" w:cstheme="minorBidi"/>
        </w:rPr>
      </w:pPr>
      <w:r w:rsidRPr="006602ED">
        <w:rPr>
          <w:rFonts w:asciiTheme="minorHAnsi" w:eastAsiaTheme="minorHAnsi" w:hAnsiTheme="minorHAnsi" w:cstheme="minorBidi"/>
        </w:rPr>
        <w:t>Pre-Assessment (5 minutes)</w:t>
      </w:r>
      <w:r w:rsidR="007B71B3">
        <w:rPr>
          <w:rFonts w:asciiTheme="minorHAnsi" w:eastAsiaTheme="minorHAnsi" w:hAnsiTheme="minorHAnsi" w:cstheme="minorBidi"/>
        </w:rPr>
        <w:t xml:space="preserve"> </w:t>
      </w:r>
    </w:p>
    <w:p w:rsidR="00AA14AE" w:rsidRPr="006602ED" w:rsidRDefault="00AA14AE" w:rsidP="00AA14AE">
      <w:pPr>
        <w:pStyle w:val="Default"/>
        <w:rPr>
          <w:rFonts w:asciiTheme="minorHAnsi" w:eastAsiaTheme="minorHAnsi" w:hAnsiTheme="minorHAnsi" w:cstheme="minorBidi"/>
        </w:rPr>
      </w:pPr>
    </w:p>
    <w:p w:rsidR="00AA14AE" w:rsidRDefault="00D516D5" w:rsidP="00AA14AE">
      <w:pPr>
        <w:pStyle w:val="Default"/>
        <w:rPr>
          <w:rFonts w:asciiTheme="minorHAnsi" w:eastAsiaTheme="minorHAnsi" w:hAnsiTheme="minorHAnsi" w:cstheme="minorBidi"/>
        </w:rPr>
      </w:pPr>
      <w:r>
        <w:rPr>
          <w:rFonts w:asciiTheme="minorHAnsi" w:eastAsiaTheme="minorHAnsi" w:hAnsiTheme="minorHAnsi" w:cstheme="minorBidi"/>
        </w:rPr>
        <w:t>Ask the students to try and imagine what British Columbia would look like in present time if the was no land connections to eastern Canada.</w:t>
      </w:r>
      <w:r w:rsidR="00D227BB">
        <w:rPr>
          <w:rFonts w:asciiTheme="minorHAnsi" w:eastAsiaTheme="minorHAnsi" w:hAnsiTheme="minorHAnsi" w:cstheme="minorBidi"/>
        </w:rPr>
        <w:t xml:space="preserve">  Would British Columbia even be part of Canada?  </w:t>
      </w:r>
      <w:r w:rsidR="00D227BB">
        <w:rPr>
          <w:rFonts w:asciiTheme="minorHAnsi" w:eastAsiaTheme="minorHAnsi" w:hAnsiTheme="minorHAnsi" w:cstheme="minorBidi"/>
        </w:rPr>
        <w:lastRenderedPageBreak/>
        <w:t xml:space="preserve">How would the population and settlement patterns of the province look?  Suggest that the railroad was originally an economic development opportunity for the manufacturing sector of eastern Canada to supply goods to western Canada, ask students if they can explain the irony of the present day situation. </w:t>
      </w:r>
      <w:r>
        <w:rPr>
          <w:rFonts w:asciiTheme="minorHAnsi" w:eastAsiaTheme="minorHAnsi" w:hAnsiTheme="minorHAnsi" w:cstheme="minorBidi"/>
        </w:rPr>
        <w:t xml:space="preserve">  </w:t>
      </w:r>
    </w:p>
    <w:p w:rsidR="00D516D5" w:rsidRPr="006602ED" w:rsidRDefault="00D516D5" w:rsidP="00AA14AE">
      <w:pPr>
        <w:pStyle w:val="Default"/>
        <w:rPr>
          <w:rFonts w:asciiTheme="minorHAnsi" w:eastAsiaTheme="minorHAnsi" w:hAnsiTheme="minorHAnsi" w:cstheme="minorBidi"/>
        </w:rPr>
      </w:pPr>
    </w:p>
    <w:p w:rsidR="00AA14AE" w:rsidRPr="006602ED" w:rsidRDefault="00AA14AE" w:rsidP="00AA14AE">
      <w:pPr>
        <w:pStyle w:val="Default"/>
        <w:rPr>
          <w:rFonts w:asciiTheme="minorHAnsi" w:eastAsiaTheme="minorHAnsi" w:hAnsiTheme="minorHAnsi" w:cstheme="minorBidi"/>
        </w:rPr>
      </w:pPr>
      <w:r w:rsidRPr="006602ED">
        <w:rPr>
          <w:rFonts w:asciiTheme="minorHAnsi" w:eastAsiaTheme="minorHAnsi" w:hAnsiTheme="minorHAnsi" w:cstheme="minorBidi"/>
        </w:rPr>
        <w:t>Methods and Activities:</w:t>
      </w:r>
    </w:p>
    <w:p w:rsidR="00AA14AE" w:rsidRDefault="00AA14AE" w:rsidP="00AA14AE">
      <w:pPr>
        <w:pStyle w:val="Default"/>
        <w:rPr>
          <w:rFonts w:asciiTheme="minorHAnsi" w:eastAsiaTheme="minorHAnsi" w:hAnsiTheme="minorHAnsi" w:cstheme="minorBidi"/>
        </w:rPr>
      </w:pPr>
    </w:p>
    <w:p w:rsidR="00AA14AE" w:rsidRPr="006602ED" w:rsidRDefault="00AA14AE" w:rsidP="00AA14AE">
      <w:pPr>
        <w:pStyle w:val="Default"/>
        <w:rPr>
          <w:rFonts w:asciiTheme="minorHAnsi" w:eastAsiaTheme="minorHAnsi" w:hAnsiTheme="minorHAnsi" w:cstheme="minorBidi"/>
        </w:rPr>
      </w:pPr>
      <w:r w:rsidRPr="006602ED">
        <w:rPr>
          <w:rFonts w:asciiTheme="minorHAnsi" w:eastAsiaTheme="minorHAnsi" w:hAnsiTheme="minorHAnsi" w:cstheme="minorBidi"/>
        </w:rPr>
        <w:t>Direct Instruction (</w:t>
      </w:r>
      <w:r w:rsidR="00582900">
        <w:rPr>
          <w:rFonts w:asciiTheme="minorHAnsi" w:eastAsiaTheme="minorHAnsi" w:hAnsiTheme="minorHAnsi" w:cstheme="minorBidi"/>
        </w:rPr>
        <w:t>20</w:t>
      </w:r>
      <w:r w:rsidRPr="006602ED">
        <w:rPr>
          <w:rFonts w:asciiTheme="minorHAnsi" w:eastAsiaTheme="minorHAnsi" w:hAnsiTheme="minorHAnsi" w:cstheme="minorBidi"/>
        </w:rPr>
        <w:t xml:space="preserve"> minutes):  </w:t>
      </w:r>
    </w:p>
    <w:p w:rsidR="00AC5237" w:rsidRDefault="00A6070A" w:rsidP="00AA14AE">
      <w:pPr>
        <w:rPr>
          <w:rFonts w:asciiTheme="minorHAnsi" w:hAnsiTheme="minorHAnsi"/>
          <w:sz w:val="24"/>
        </w:rPr>
      </w:pPr>
      <w:r>
        <w:rPr>
          <w:rFonts w:asciiTheme="minorHAnsi" w:hAnsiTheme="minorHAnsi"/>
          <w:sz w:val="24"/>
        </w:rPr>
        <w:t>Provide student with a fill in the blank worksheet surrounding Confederation, the Railway Survey, the Pacific Scandal and the National Policy.  The worksheet is design to be completed as the teacher progresses through the lecture.  Educate</w:t>
      </w:r>
      <w:r w:rsidR="00D227BB">
        <w:rPr>
          <w:rFonts w:asciiTheme="minorHAnsi" w:hAnsiTheme="minorHAnsi"/>
          <w:sz w:val="24"/>
        </w:rPr>
        <w:t xml:space="preserve"> the students on the national and international factors which led to the development and construction of the Canadian Pacific Railway</w:t>
      </w:r>
      <w:r>
        <w:rPr>
          <w:rFonts w:asciiTheme="minorHAnsi" w:hAnsiTheme="minorHAnsi"/>
          <w:sz w:val="24"/>
        </w:rPr>
        <w:t xml:space="preserve">.  Discuss the geographic factors which limited the development of the railway in British Columbia and briefly describe the regional tensions that the potential routes created.   </w:t>
      </w:r>
      <w:r w:rsidR="00D227BB">
        <w:rPr>
          <w:rFonts w:asciiTheme="minorHAnsi" w:hAnsiTheme="minorHAnsi"/>
          <w:sz w:val="24"/>
        </w:rPr>
        <w:t xml:space="preserve"> </w:t>
      </w:r>
    </w:p>
    <w:p w:rsidR="00D227BB" w:rsidRDefault="00D227BB" w:rsidP="00AA14AE">
      <w:pPr>
        <w:rPr>
          <w:rFonts w:asciiTheme="minorHAnsi" w:hAnsiTheme="minorHAnsi"/>
          <w:sz w:val="24"/>
        </w:rPr>
      </w:pPr>
    </w:p>
    <w:p w:rsidR="00A6070A" w:rsidRDefault="00A6070A" w:rsidP="00A6070A">
      <w:pPr>
        <w:rPr>
          <w:rFonts w:asciiTheme="minorHAnsi" w:hAnsiTheme="minorHAnsi"/>
          <w:sz w:val="24"/>
        </w:rPr>
      </w:pPr>
      <w:r w:rsidRPr="006602ED">
        <w:rPr>
          <w:rFonts w:asciiTheme="minorHAnsi" w:hAnsiTheme="minorHAnsi"/>
          <w:sz w:val="24"/>
        </w:rPr>
        <w:t xml:space="preserve">Activity – </w:t>
      </w:r>
      <w:r>
        <w:rPr>
          <w:rFonts w:asciiTheme="minorHAnsi" w:hAnsiTheme="minorHAnsi"/>
          <w:sz w:val="24"/>
        </w:rPr>
        <w:t>Battle of the Routes</w:t>
      </w:r>
      <w:r w:rsidRPr="006602ED">
        <w:rPr>
          <w:rFonts w:asciiTheme="minorHAnsi" w:hAnsiTheme="minorHAnsi"/>
          <w:sz w:val="24"/>
        </w:rPr>
        <w:t xml:space="preserve"> (</w:t>
      </w:r>
      <w:r w:rsidR="009359BD">
        <w:rPr>
          <w:rFonts w:asciiTheme="minorHAnsi" w:hAnsiTheme="minorHAnsi"/>
          <w:sz w:val="24"/>
        </w:rPr>
        <w:t>20</w:t>
      </w:r>
      <w:r w:rsidRPr="006602ED">
        <w:rPr>
          <w:rFonts w:asciiTheme="minorHAnsi" w:hAnsiTheme="minorHAnsi"/>
          <w:sz w:val="24"/>
        </w:rPr>
        <w:t xml:space="preserve"> minutes): </w:t>
      </w:r>
    </w:p>
    <w:p w:rsidR="00A6070A" w:rsidRPr="006602ED" w:rsidRDefault="009359BD" w:rsidP="00A6070A">
      <w:pPr>
        <w:rPr>
          <w:rFonts w:asciiTheme="minorHAnsi" w:hAnsiTheme="minorHAnsi"/>
          <w:sz w:val="24"/>
        </w:rPr>
      </w:pPr>
      <w:r>
        <w:rPr>
          <w:rFonts w:asciiTheme="minorHAnsi" w:hAnsiTheme="minorHAnsi"/>
          <w:sz w:val="24"/>
        </w:rPr>
        <w:t xml:space="preserve">Place </w:t>
      </w:r>
      <w:r w:rsidR="00A6070A">
        <w:rPr>
          <w:rFonts w:asciiTheme="minorHAnsi" w:hAnsiTheme="minorHAnsi"/>
          <w:sz w:val="24"/>
        </w:rPr>
        <w:t>students</w:t>
      </w:r>
      <w:r>
        <w:rPr>
          <w:rFonts w:asciiTheme="minorHAnsi" w:hAnsiTheme="minorHAnsi"/>
          <w:sz w:val="24"/>
        </w:rPr>
        <w:t xml:space="preserve"> in groups of four and ask them</w:t>
      </w:r>
      <w:r w:rsidR="00A6070A">
        <w:rPr>
          <w:rFonts w:asciiTheme="minorHAnsi" w:hAnsiTheme="minorHAnsi"/>
          <w:sz w:val="24"/>
        </w:rPr>
        <w:t xml:space="preserve"> to turn to Chapter 6, page 229 of th</w:t>
      </w:r>
      <w:r>
        <w:rPr>
          <w:rFonts w:asciiTheme="minorHAnsi" w:hAnsiTheme="minorHAnsi"/>
          <w:sz w:val="24"/>
        </w:rPr>
        <w:t>e H</w:t>
      </w:r>
      <w:r w:rsidR="00A6070A">
        <w:rPr>
          <w:rFonts w:asciiTheme="minorHAnsi" w:hAnsiTheme="minorHAnsi"/>
          <w:sz w:val="24"/>
        </w:rPr>
        <w:t>orizons textbook</w:t>
      </w:r>
      <w:r>
        <w:rPr>
          <w:rFonts w:asciiTheme="minorHAnsi" w:hAnsiTheme="minorHAnsi"/>
          <w:sz w:val="24"/>
        </w:rPr>
        <w:t>.  Assign each group a major player in the “Battle of the Routes” and have the group defend their position to the rest of the class.  Students will then vote on the route they perceive as best.</w:t>
      </w:r>
    </w:p>
    <w:p w:rsidR="00A6070A" w:rsidRDefault="00A6070A" w:rsidP="00AA14AE">
      <w:pPr>
        <w:rPr>
          <w:rFonts w:asciiTheme="minorHAnsi" w:hAnsiTheme="minorHAnsi"/>
          <w:sz w:val="24"/>
        </w:rPr>
      </w:pPr>
    </w:p>
    <w:p w:rsidR="00510415" w:rsidRDefault="00C96240" w:rsidP="00AA14AE">
      <w:pPr>
        <w:rPr>
          <w:rFonts w:asciiTheme="minorHAnsi" w:hAnsiTheme="minorHAnsi"/>
          <w:sz w:val="24"/>
        </w:rPr>
      </w:pPr>
      <w:r>
        <w:rPr>
          <w:rFonts w:asciiTheme="minorHAnsi" w:hAnsiTheme="minorHAnsi"/>
          <w:sz w:val="24"/>
        </w:rPr>
        <w:t xml:space="preserve">Part Two: </w:t>
      </w:r>
    </w:p>
    <w:p w:rsidR="00510415" w:rsidRDefault="00510415" w:rsidP="00510415">
      <w:pPr>
        <w:pStyle w:val="Default"/>
        <w:rPr>
          <w:rFonts w:asciiTheme="minorHAnsi" w:hAnsiTheme="minorHAnsi" w:cs="Times New Roman"/>
          <w:color w:val="auto"/>
        </w:rPr>
      </w:pPr>
    </w:p>
    <w:p w:rsidR="007B71B3" w:rsidRPr="007B71B3" w:rsidRDefault="00510415" w:rsidP="007B71B3">
      <w:pPr>
        <w:rPr>
          <w:rFonts w:asciiTheme="minorHAnsi" w:hAnsiTheme="minorHAnsi"/>
          <w:sz w:val="24"/>
        </w:rPr>
      </w:pPr>
      <w:r w:rsidRPr="007B71B3">
        <w:rPr>
          <w:rFonts w:asciiTheme="minorHAnsi" w:hAnsiTheme="minorHAnsi"/>
          <w:sz w:val="24"/>
        </w:rPr>
        <w:t>Bridge (10 minutes):</w:t>
      </w:r>
      <w:r w:rsidR="007B71B3" w:rsidRPr="007B71B3">
        <w:rPr>
          <w:rFonts w:asciiTheme="minorHAnsi" w:hAnsiTheme="minorHAnsi"/>
          <w:sz w:val="24"/>
        </w:rPr>
        <w:t xml:space="preserve"> Chinese Immigration</w:t>
      </w:r>
    </w:p>
    <w:p w:rsidR="00510415" w:rsidRDefault="00510415" w:rsidP="00510415">
      <w:pPr>
        <w:pStyle w:val="Default"/>
        <w:rPr>
          <w:rFonts w:asciiTheme="minorHAnsi" w:hAnsiTheme="minorHAnsi" w:cs="Times New Roman"/>
          <w:color w:val="auto"/>
        </w:rPr>
      </w:pPr>
    </w:p>
    <w:p w:rsidR="00510415" w:rsidRPr="006602ED" w:rsidRDefault="00510415" w:rsidP="00510415">
      <w:pPr>
        <w:pStyle w:val="Default"/>
        <w:rPr>
          <w:rFonts w:asciiTheme="minorHAnsi" w:hAnsiTheme="minorHAnsi" w:cs="Times New Roman"/>
          <w:color w:val="auto"/>
        </w:rPr>
      </w:pPr>
      <w:r>
        <w:rPr>
          <w:rFonts w:asciiTheme="minorHAnsi" w:hAnsiTheme="minorHAnsi" w:cs="Times New Roman"/>
          <w:color w:val="auto"/>
        </w:rPr>
        <w:t xml:space="preserve">Begin class by showing the opening scene to the movie Blazing Saddles (1974).  The scene is a parody of the 1800’s and uses several derogatory racist terms.  Even though the movie is a comedy it does offer insight into the discrimination faced by immigrant workers on the railroads.  Ask students to identify the derogatory statements but also indentify the instances where value is place on the immigrant worth.  </w:t>
      </w:r>
    </w:p>
    <w:p w:rsidR="00510415" w:rsidRDefault="00510415" w:rsidP="00AA14AE">
      <w:pPr>
        <w:rPr>
          <w:rFonts w:asciiTheme="minorHAnsi" w:hAnsiTheme="minorHAnsi"/>
          <w:sz w:val="24"/>
        </w:rPr>
      </w:pPr>
    </w:p>
    <w:p w:rsidR="007B71B3" w:rsidRPr="007B71B3" w:rsidRDefault="007B71B3" w:rsidP="007B71B3">
      <w:pPr>
        <w:pStyle w:val="Default"/>
        <w:rPr>
          <w:rFonts w:asciiTheme="minorHAnsi" w:eastAsiaTheme="minorHAnsi" w:hAnsiTheme="minorHAnsi" w:cstheme="minorBidi"/>
        </w:rPr>
      </w:pPr>
      <w:r w:rsidRPr="006602ED">
        <w:rPr>
          <w:rFonts w:asciiTheme="minorHAnsi" w:eastAsiaTheme="minorHAnsi" w:hAnsiTheme="minorHAnsi" w:cstheme="minorBidi"/>
        </w:rPr>
        <w:t>Methods and Activities:</w:t>
      </w:r>
    </w:p>
    <w:p w:rsidR="007B71B3" w:rsidRDefault="007B71B3" w:rsidP="00AA14AE">
      <w:pPr>
        <w:rPr>
          <w:rFonts w:asciiTheme="minorHAnsi" w:hAnsiTheme="minorHAnsi"/>
          <w:sz w:val="24"/>
        </w:rPr>
      </w:pPr>
    </w:p>
    <w:p w:rsidR="009359BD" w:rsidRDefault="009359BD" w:rsidP="00AA14AE">
      <w:pPr>
        <w:rPr>
          <w:rFonts w:asciiTheme="minorHAnsi" w:hAnsiTheme="minorHAnsi"/>
          <w:sz w:val="24"/>
        </w:rPr>
      </w:pPr>
      <w:r>
        <w:rPr>
          <w:rFonts w:asciiTheme="minorHAnsi" w:hAnsiTheme="minorHAnsi"/>
          <w:sz w:val="24"/>
        </w:rPr>
        <w:t>Direct Instruction (48 minutes)</w:t>
      </w:r>
    </w:p>
    <w:p w:rsidR="00AC5237" w:rsidRDefault="00AC5237" w:rsidP="00AA14AE">
      <w:pPr>
        <w:rPr>
          <w:rFonts w:asciiTheme="minorHAnsi" w:hAnsiTheme="minorHAnsi"/>
          <w:sz w:val="24"/>
        </w:rPr>
      </w:pPr>
      <w:r>
        <w:rPr>
          <w:rFonts w:asciiTheme="minorHAnsi" w:hAnsiTheme="minorHAnsi"/>
          <w:sz w:val="24"/>
        </w:rPr>
        <w:t xml:space="preserve">Play the movie </w:t>
      </w:r>
      <w:r w:rsidR="009359BD">
        <w:rPr>
          <w:rFonts w:asciiTheme="minorHAnsi" w:hAnsiTheme="minorHAnsi"/>
          <w:sz w:val="24"/>
        </w:rPr>
        <w:t>“</w:t>
      </w:r>
      <w:r>
        <w:rPr>
          <w:rFonts w:asciiTheme="minorHAnsi" w:hAnsiTheme="minorHAnsi"/>
          <w:sz w:val="24"/>
        </w:rPr>
        <w:t>Canadian Steel, Chinese Grit</w:t>
      </w:r>
      <w:r w:rsidR="009359BD">
        <w:rPr>
          <w:rFonts w:asciiTheme="minorHAnsi" w:hAnsiTheme="minorHAnsi"/>
          <w:sz w:val="24"/>
        </w:rPr>
        <w:t>” (1998)</w:t>
      </w:r>
      <w:r>
        <w:rPr>
          <w:rFonts w:asciiTheme="minorHAnsi" w:hAnsiTheme="minorHAnsi"/>
          <w:sz w:val="24"/>
        </w:rPr>
        <w:t xml:space="preserve"> </w:t>
      </w:r>
    </w:p>
    <w:p w:rsidR="00AA14AE" w:rsidRPr="006602ED" w:rsidRDefault="00AA14AE" w:rsidP="00AA14AE">
      <w:pPr>
        <w:rPr>
          <w:rFonts w:asciiTheme="minorHAnsi" w:hAnsiTheme="minorHAnsi"/>
          <w:sz w:val="24"/>
        </w:rPr>
      </w:pPr>
    </w:p>
    <w:p w:rsidR="00AA14AE" w:rsidRPr="006602ED" w:rsidRDefault="00AA14AE" w:rsidP="00AA14AE">
      <w:pPr>
        <w:rPr>
          <w:rFonts w:asciiTheme="minorHAnsi" w:hAnsiTheme="minorHAnsi"/>
          <w:sz w:val="24"/>
        </w:rPr>
      </w:pPr>
      <w:r w:rsidRPr="006602ED">
        <w:rPr>
          <w:rFonts w:asciiTheme="minorHAnsi" w:hAnsiTheme="minorHAnsi"/>
          <w:sz w:val="24"/>
        </w:rPr>
        <w:t>Activity – Think, Pair, Share (5 minutes):</w:t>
      </w:r>
    </w:p>
    <w:p w:rsidR="00AA14AE" w:rsidRPr="006602ED" w:rsidRDefault="009359BD" w:rsidP="00AA14AE">
      <w:pPr>
        <w:rPr>
          <w:rFonts w:asciiTheme="minorHAnsi" w:hAnsiTheme="minorHAnsi"/>
          <w:sz w:val="24"/>
        </w:rPr>
      </w:pPr>
      <w:r>
        <w:rPr>
          <w:rFonts w:asciiTheme="minorHAnsi" w:hAnsiTheme="minorHAnsi"/>
          <w:sz w:val="24"/>
        </w:rPr>
        <w:t>Provide students with another fill in the blank/short answer worksheet which they can fill out as they follow the movie.  Upon completion of the movie ask students to share the</w:t>
      </w:r>
      <w:r w:rsidR="00456ADF">
        <w:rPr>
          <w:rFonts w:asciiTheme="minorHAnsi" w:hAnsiTheme="minorHAnsi"/>
          <w:sz w:val="24"/>
        </w:rPr>
        <w:t>ir</w:t>
      </w:r>
      <w:r>
        <w:rPr>
          <w:rFonts w:asciiTheme="minorHAnsi" w:hAnsiTheme="minorHAnsi"/>
          <w:sz w:val="24"/>
        </w:rPr>
        <w:t xml:space="preserve"> answers with a partner.</w:t>
      </w:r>
    </w:p>
    <w:p w:rsidR="00AA14AE" w:rsidRPr="006602ED" w:rsidRDefault="00AA14AE" w:rsidP="00AA14AE">
      <w:pPr>
        <w:rPr>
          <w:rFonts w:asciiTheme="minorHAnsi" w:hAnsiTheme="minorHAnsi"/>
          <w:sz w:val="24"/>
        </w:rPr>
      </w:pPr>
    </w:p>
    <w:p w:rsidR="00AA14AE" w:rsidRDefault="00AA14AE" w:rsidP="00AA14AE">
      <w:pPr>
        <w:rPr>
          <w:rFonts w:asciiTheme="minorHAnsi" w:hAnsiTheme="minorHAnsi"/>
          <w:sz w:val="24"/>
        </w:rPr>
      </w:pPr>
      <w:r>
        <w:rPr>
          <w:rFonts w:asciiTheme="minorHAnsi" w:hAnsiTheme="minorHAnsi"/>
          <w:sz w:val="24"/>
        </w:rPr>
        <w:t>Post-Assessment</w:t>
      </w:r>
    </w:p>
    <w:p w:rsidR="00AA14AE" w:rsidRDefault="00AA14AE" w:rsidP="00AA14AE">
      <w:pPr>
        <w:rPr>
          <w:rFonts w:asciiTheme="minorHAnsi" w:hAnsiTheme="minorHAnsi"/>
          <w:sz w:val="24"/>
        </w:rPr>
      </w:pPr>
    </w:p>
    <w:p w:rsidR="009359BD" w:rsidRDefault="009359BD" w:rsidP="009359BD">
      <w:pPr>
        <w:rPr>
          <w:rFonts w:asciiTheme="minorHAnsi" w:hAnsiTheme="minorHAnsi"/>
          <w:sz w:val="24"/>
        </w:rPr>
      </w:pPr>
      <w:r>
        <w:rPr>
          <w:rFonts w:asciiTheme="minorHAnsi" w:hAnsiTheme="minorHAnsi"/>
          <w:sz w:val="24"/>
        </w:rPr>
        <w:lastRenderedPageBreak/>
        <w:t xml:space="preserve">Students will be assessed on their participation during “The Battle of the Routes” and their ability to formulate and justify a major player’s position.  </w:t>
      </w:r>
      <w:r w:rsidR="008A62B5">
        <w:rPr>
          <w:rFonts w:asciiTheme="minorHAnsi" w:hAnsiTheme="minorHAnsi"/>
          <w:sz w:val="24"/>
        </w:rPr>
        <w:t>Students will also be assessed on their contributions to the discussion portions of the class and their work completing the fill in the blank worksheets.</w:t>
      </w:r>
    </w:p>
    <w:p w:rsidR="009359BD" w:rsidRDefault="009359BD" w:rsidP="00AA14AE">
      <w:pPr>
        <w:rPr>
          <w:rFonts w:asciiTheme="minorHAnsi" w:hAnsiTheme="minorHAnsi"/>
          <w:sz w:val="24"/>
        </w:rPr>
      </w:pPr>
    </w:p>
    <w:p w:rsidR="00AA14AE" w:rsidRPr="006602ED" w:rsidRDefault="00AA14AE" w:rsidP="00AA14AE">
      <w:pPr>
        <w:rPr>
          <w:rFonts w:asciiTheme="minorHAnsi" w:hAnsiTheme="minorHAnsi"/>
          <w:sz w:val="24"/>
        </w:rPr>
      </w:pPr>
      <w:r w:rsidRPr="006602ED">
        <w:rPr>
          <w:rFonts w:asciiTheme="minorHAnsi" w:hAnsiTheme="minorHAnsi"/>
          <w:sz w:val="24"/>
        </w:rPr>
        <w:t>Conclusion/Summary:</w:t>
      </w:r>
    </w:p>
    <w:p w:rsidR="00AA14AE" w:rsidRDefault="00AA14AE" w:rsidP="00AA14AE">
      <w:pPr>
        <w:rPr>
          <w:rFonts w:asciiTheme="minorHAnsi" w:hAnsiTheme="minorHAnsi"/>
          <w:sz w:val="24"/>
        </w:rPr>
      </w:pPr>
    </w:p>
    <w:p w:rsidR="00AA14AE" w:rsidRDefault="008A62B5" w:rsidP="00AA14AE">
      <w:pPr>
        <w:rPr>
          <w:rFonts w:asciiTheme="minorHAnsi" w:hAnsiTheme="minorHAnsi"/>
          <w:sz w:val="24"/>
        </w:rPr>
      </w:pPr>
      <w:r>
        <w:rPr>
          <w:rFonts w:asciiTheme="minorHAnsi" w:hAnsiTheme="minorHAnsi"/>
          <w:sz w:val="24"/>
        </w:rPr>
        <w:t>Summarize the factors which led to the development and construction of the Canadian Pacific Railway and ask the students to reflect back to the Blazing Saddles movie shown at the beginning of the lesson.  Ask students if they feel the treatment the black and Chinese workers faced in Blazing Saddle</w:t>
      </w:r>
      <w:r w:rsidR="007B71B3">
        <w:rPr>
          <w:rFonts w:asciiTheme="minorHAnsi" w:hAnsiTheme="minorHAnsi"/>
          <w:sz w:val="24"/>
        </w:rPr>
        <w:t>s</w:t>
      </w:r>
      <w:r>
        <w:rPr>
          <w:rFonts w:asciiTheme="minorHAnsi" w:hAnsiTheme="minorHAnsi"/>
          <w:sz w:val="24"/>
        </w:rPr>
        <w:t xml:space="preserve"> could be compared to the treat</w:t>
      </w:r>
      <w:r w:rsidR="00456ADF">
        <w:rPr>
          <w:rFonts w:asciiTheme="minorHAnsi" w:hAnsiTheme="minorHAnsi"/>
          <w:sz w:val="24"/>
        </w:rPr>
        <w:t>ment of</w:t>
      </w:r>
      <w:r>
        <w:rPr>
          <w:rFonts w:asciiTheme="minorHAnsi" w:hAnsiTheme="minorHAnsi"/>
          <w:sz w:val="24"/>
        </w:rPr>
        <w:t xml:space="preserve"> the Chinese immigrant workers.  Tell the student that the movie was made in 1974 and ask them if it may portray the cultu</w:t>
      </w:r>
      <w:r w:rsidR="007B71B3">
        <w:rPr>
          <w:rFonts w:asciiTheme="minorHAnsi" w:hAnsiTheme="minorHAnsi"/>
          <w:sz w:val="24"/>
        </w:rPr>
        <w:t>re of the time.  Finally ask students to look at their minp maps from lesson one and reflect on how their own perspectives have changed over four days.</w:t>
      </w:r>
    </w:p>
    <w:p w:rsidR="007B71B3" w:rsidRDefault="007B71B3" w:rsidP="00AA14AE">
      <w:pPr>
        <w:rPr>
          <w:rFonts w:asciiTheme="minorHAnsi" w:hAnsiTheme="minorHAnsi"/>
          <w:sz w:val="24"/>
        </w:rPr>
      </w:pPr>
    </w:p>
    <w:p w:rsidR="007B71B3" w:rsidRDefault="007B71B3" w:rsidP="00AA14AE">
      <w:pPr>
        <w:rPr>
          <w:rFonts w:asciiTheme="minorHAnsi" w:hAnsiTheme="minorHAnsi"/>
          <w:sz w:val="24"/>
        </w:rPr>
      </w:pPr>
    </w:p>
    <w:p w:rsidR="00AA14AE" w:rsidRDefault="00AA14AE" w:rsidP="00AA14AE">
      <w:pPr>
        <w:rPr>
          <w:rFonts w:asciiTheme="minorHAnsi" w:hAnsiTheme="minorHAnsi"/>
          <w:sz w:val="24"/>
        </w:rPr>
      </w:pPr>
      <w:r w:rsidRPr="006602ED">
        <w:rPr>
          <w:rFonts w:asciiTheme="minorHAnsi" w:hAnsiTheme="minorHAnsi"/>
          <w:sz w:val="24"/>
        </w:rPr>
        <w:t>Justification</w:t>
      </w:r>
    </w:p>
    <w:p w:rsidR="00313CF2" w:rsidRDefault="00313CF2" w:rsidP="00AA14AE">
      <w:pPr>
        <w:rPr>
          <w:rFonts w:asciiTheme="minorHAnsi" w:hAnsiTheme="minorHAnsi"/>
          <w:sz w:val="24"/>
        </w:rPr>
      </w:pPr>
    </w:p>
    <w:p w:rsidR="003B0AEA" w:rsidRPr="006602ED" w:rsidRDefault="003D6B0F" w:rsidP="00AA14AE">
      <w:pPr>
        <w:rPr>
          <w:rFonts w:asciiTheme="minorHAnsi" w:hAnsiTheme="minorHAnsi"/>
          <w:sz w:val="24"/>
        </w:rPr>
      </w:pPr>
      <w:r>
        <w:rPr>
          <w:rFonts w:asciiTheme="minorHAnsi" w:hAnsiTheme="minorHAnsi"/>
          <w:sz w:val="24"/>
        </w:rPr>
        <w:t xml:space="preserve">The pre-assessment is given at the beginning of Part 1 of the lesson and asks students to imagine what British Columbia would look like with railways and highways connecting us to eastern Canada.  The questioning is aimed to have the students quickly deducing the connections between the development of British Columbia’s economy/society and the overland transportation routes.  The </w:t>
      </w:r>
      <w:r w:rsidR="00D75207">
        <w:rPr>
          <w:rFonts w:asciiTheme="minorHAnsi" w:hAnsiTheme="minorHAnsi"/>
          <w:sz w:val="24"/>
        </w:rPr>
        <w:t>“what if?” question</w:t>
      </w:r>
      <w:r>
        <w:rPr>
          <w:rFonts w:asciiTheme="minorHAnsi" w:hAnsiTheme="minorHAnsi"/>
          <w:sz w:val="24"/>
        </w:rPr>
        <w:t xml:space="preserve"> offers the students an opportunity to think outside of the framework of </w:t>
      </w:r>
      <w:r w:rsidR="00BA3E42">
        <w:rPr>
          <w:rFonts w:asciiTheme="minorHAnsi" w:hAnsiTheme="minorHAnsi"/>
          <w:sz w:val="24"/>
        </w:rPr>
        <w:t xml:space="preserve">the </w:t>
      </w:r>
      <w:r>
        <w:rPr>
          <w:rFonts w:asciiTheme="minorHAnsi" w:hAnsiTheme="minorHAnsi"/>
          <w:sz w:val="24"/>
        </w:rPr>
        <w:t>information provided and think creatively of what</w:t>
      </w:r>
      <w:r w:rsidR="00D75207">
        <w:rPr>
          <w:rFonts w:asciiTheme="minorHAnsi" w:hAnsiTheme="minorHAnsi"/>
          <w:sz w:val="24"/>
        </w:rPr>
        <w:t xml:space="preserve"> life may be like.  It also primes them for the lesson dealing with the factors which led to the construction of the Canadian Pacific Railway</w:t>
      </w:r>
      <w:r w:rsidR="00363BCD">
        <w:rPr>
          <w:rFonts w:asciiTheme="minorHAnsi" w:hAnsiTheme="minorHAnsi"/>
          <w:sz w:val="24"/>
        </w:rPr>
        <w:t xml:space="preserve">; students could look at the series of events and predict what may have happened if </w:t>
      </w:r>
      <w:r w:rsidR="00BA3E42">
        <w:rPr>
          <w:rFonts w:asciiTheme="minorHAnsi" w:hAnsiTheme="minorHAnsi"/>
          <w:sz w:val="24"/>
        </w:rPr>
        <w:t>one of those events did not occur (example the Pacific Scandal).</w:t>
      </w:r>
    </w:p>
    <w:p w:rsidR="006602ED" w:rsidRDefault="00AA14AE" w:rsidP="004E3B56">
      <w:pPr>
        <w:rPr>
          <w:rFonts w:asciiTheme="minorHAnsi" w:hAnsiTheme="minorHAnsi"/>
          <w:sz w:val="24"/>
        </w:rPr>
      </w:pPr>
      <w:r>
        <w:rPr>
          <w:rFonts w:asciiTheme="minorHAnsi" w:hAnsiTheme="minorHAnsi"/>
          <w:sz w:val="24"/>
        </w:rPr>
        <w:t xml:space="preserve"> </w:t>
      </w:r>
    </w:p>
    <w:p w:rsidR="003D6B0F" w:rsidRDefault="003D6B0F" w:rsidP="003D6B0F">
      <w:pPr>
        <w:rPr>
          <w:rFonts w:asciiTheme="minorHAnsi" w:hAnsiTheme="minorHAnsi"/>
          <w:sz w:val="24"/>
        </w:rPr>
      </w:pPr>
      <w:r>
        <w:rPr>
          <w:rFonts w:asciiTheme="minorHAnsi" w:hAnsiTheme="minorHAnsi"/>
          <w:sz w:val="24"/>
        </w:rPr>
        <w:t>The bridge of the lesson is designed to be controversial, arousing the thoughts of students and delivered before c</w:t>
      </w:r>
      <w:r w:rsidR="00BA3E42">
        <w:rPr>
          <w:rFonts w:asciiTheme="minorHAnsi" w:hAnsiTheme="minorHAnsi"/>
          <w:sz w:val="24"/>
        </w:rPr>
        <w:t>ommencing with Part Two of the l</w:t>
      </w:r>
      <w:r>
        <w:rPr>
          <w:rFonts w:asciiTheme="minorHAnsi" w:hAnsiTheme="minorHAnsi"/>
          <w:sz w:val="24"/>
        </w:rPr>
        <w:t>esson.  Ideally the students will be slightly uncomfortable with the derogatory language at first and will quickly realize that it is a parody of railway construction in the 1800’s.  Even though Blazing Saddles is a comedic portrayal of life on the railroad, it does offer the students insight into the conditions and treatment of the minority workers.  The questionable language is important for the students to comprehend but it is equally important to recognize the value which was placed on the workers themselves.</w:t>
      </w:r>
      <w:r w:rsidR="00363BCD">
        <w:rPr>
          <w:rFonts w:asciiTheme="minorHAnsi" w:hAnsiTheme="minorHAnsi"/>
          <w:sz w:val="24"/>
        </w:rPr>
        <w:t xml:space="preserve">  The teacher must take the opportunity to question students about acceptance in society and ask the student if Blazing Saddles (1974) would be acceptable today.</w:t>
      </w:r>
    </w:p>
    <w:p w:rsidR="00BA3E42" w:rsidRDefault="00BA3E42" w:rsidP="003D6B0F">
      <w:pPr>
        <w:rPr>
          <w:rFonts w:asciiTheme="minorHAnsi" w:hAnsiTheme="minorHAnsi"/>
          <w:sz w:val="24"/>
        </w:rPr>
      </w:pPr>
    </w:p>
    <w:p w:rsidR="0058008E" w:rsidRDefault="00BA3E42" w:rsidP="003D6B0F">
      <w:pPr>
        <w:rPr>
          <w:rFonts w:asciiTheme="minorHAnsi" w:hAnsiTheme="minorHAnsi"/>
          <w:sz w:val="24"/>
        </w:rPr>
      </w:pPr>
      <w:r>
        <w:rPr>
          <w:rFonts w:asciiTheme="minorHAnsi" w:hAnsiTheme="minorHAnsi"/>
          <w:sz w:val="24"/>
        </w:rPr>
        <w:t>The direct instruction methods of part one is simply done to provide students a reasonable amount of information in a rather short period of time.  A fill in the blank worksheet helps guides students through the lecture and provides structure in their note taking.  The worksheets can be return</w:t>
      </w:r>
      <w:r w:rsidR="0083511A">
        <w:rPr>
          <w:rFonts w:asciiTheme="minorHAnsi" w:hAnsiTheme="minorHAnsi"/>
          <w:sz w:val="24"/>
        </w:rPr>
        <w:t>ed</w:t>
      </w:r>
      <w:r>
        <w:rPr>
          <w:rFonts w:asciiTheme="minorHAnsi" w:hAnsiTheme="minorHAnsi"/>
          <w:sz w:val="24"/>
        </w:rPr>
        <w:t xml:space="preserve"> to the teacher for grading to ensure the students comprehend the lecture material.   As with the first lecture, part two also provides the students with a similar worksheet to guide them through the movie and ensure that they grasp the key concepts.</w:t>
      </w:r>
      <w:r w:rsidR="0058008E">
        <w:rPr>
          <w:rFonts w:asciiTheme="minorHAnsi" w:hAnsiTheme="minorHAnsi"/>
          <w:sz w:val="24"/>
        </w:rPr>
        <w:t xml:space="preserve">  </w:t>
      </w:r>
    </w:p>
    <w:p w:rsidR="0058008E" w:rsidRDefault="0058008E" w:rsidP="003D6B0F">
      <w:pPr>
        <w:rPr>
          <w:rFonts w:asciiTheme="minorHAnsi" w:hAnsiTheme="minorHAnsi"/>
          <w:sz w:val="24"/>
        </w:rPr>
      </w:pPr>
    </w:p>
    <w:p w:rsidR="00BA3E42" w:rsidRDefault="00510415" w:rsidP="003D6B0F">
      <w:pPr>
        <w:rPr>
          <w:rFonts w:asciiTheme="minorHAnsi" w:hAnsiTheme="minorHAnsi"/>
          <w:sz w:val="24"/>
        </w:rPr>
      </w:pPr>
      <w:r>
        <w:rPr>
          <w:rFonts w:asciiTheme="minorHAnsi" w:hAnsiTheme="minorHAnsi"/>
          <w:sz w:val="24"/>
        </w:rPr>
        <w:t>The part one activity</w:t>
      </w:r>
      <w:r w:rsidR="0058008E">
        <w:rPr>
          <w:rFonts w:asciiTheme="minorHAnsi" w:hAnsiTheme="minorHAnsi"/>
          <w:sz w:val="24"/>
        </w:rPr>
        <w:t xml:space="preserve"> </w:t>
      </w:r>
      <w:r w:rsidR="00456ADF">
        <w:rPr>
          <w:rFonts w:asciiTheme="minorHAnsi" w:hAnsiTheme="minorHAnsi"/>
          <w:sz w:val="24"/>
        </w:rPr>
        <w:t xml:space="preserve">is </w:t>
      </w:r>
      <w:r w:rsidR="0058008E">
        <w:rPr>
          <w:rFonts w:asciiTheme="minorHAnsi" w:hAnsiTheme="minorHAnsi"/>
          <w:sz w:val="24"/>
        </w:rPr>
        <w:t xml:space="preserve">designed in a manner to have the students role-play and recognize arguments made by each major player or stake holder in the Railway Survey.  The activity also includes a class vote to determine the final route which will require </w:t>
      </w:r>
      <w:r>
        <w:rPr>
          <w:rFonts w:asciiTheme="minorHAnsi" w:hAnsiTheme="minorHAnsi"/>
          <w:sz w:val="24"/>
        </w:rPr>
        <w:t xml:space="preserve">the students to recognize </w:t>
      </w:r>
      <w:r w:rsidR="00456ADF">
        <w:rPr>
          <w:rFonts w:asciiTheme="minorHAnsi" w:hAnsiTheme="minorHAnsi"/>
          <w:sz w:val="24"/>
        </w:rPr>
        <w:t xml:space="preserve">regional politics of </w:t>
      </w:r>
      <w:r>
        <w:rPr>
          <w:rFonts w:asciiTheme="minorHAnsi" w:hAnsiTheme="minorHAnsi"/>
          <w:sz w:val="24"/>
        </w:rPr>
        <w:t>the positions and make a decision with their vote.</w:t>
      </w:r>
      <w:r w:rsidR="0058008E">
        <w:rPr>
          <w:rFonts w:asciiTheme="minorHAnsi" w:hAnsiTheme="minorHAnsi"/>
          <w:sz w:val="24"/>
        </w:rPr>
        <w:t xml:space="preserve"> </w:t>
      </w:r>
      <w:r>
        <w:rPr>
          <w:rFonts w:asciiTheme="minorHAnsi" w:hAnsiTheme="minorHAnsi"/>
          <w:sz w:val="24"/>
        </w:rPr>
        <w:t xml:space="preserve"> The part two activity allows the student to discuss and compare notes for the movie.</w:t>
      </w:r>
      <w:r w:rsidR="0058008E">
        <w:rPr>
          <w:rFonts w:asciiTheme="minorHAnsi" w:hAnsiTheme="minorHAnsi"/>
          <w:sz w:val="24"/>
        </w:rPr>
        <w:t xml:space="preserve"> </w:t>
      </w:r>
      <w:r w:rsidR="0083511A">
        <w:rPr>
          <w:rFonts w:asciiTheme="minorHAnsi" w:hAnsiTheme="minorHAnsi"/>
          <w:sz w:val="24"/>
        </w:rPr>
        <w:t xml:space="preserve"> </w:t>
      </w:r>
    </w:p>
    <w:p w:rsidR="007B71B3" w:rsidRDefault="007B71B3" w:rsidP="003D6B0F">
      <w:pPr>
        <w:rPr>
          <w:rFonts w:asciiTheme="minorHAnsi" w:hAnsiTheme="minorHAnsi"/>
          <w:sz w:val="24"/>
        </w:rPr>
      </w:pPr>
    </w:p>
    <w:p w:rsidR="007B71B3" w:rsidRDefault="007B71B3" w:rsidP="003D6B0F">
      <w:pPr>
        <w:rPr>
          <w:rFonts w:asciiTheme="minorHAnsi" w:hAnsiTheme="minorHAnsi"/>
          <w:sz w:val="24"/>
        </w:rPr>
      </w:pPr>
      <w:r>
        <w:rPr>
          <w:rFonts w:asciiTheme="minorHAnsi" w:hAnsiTheme="minorHAnsi"/>
          <w:sz w:val="24"/>
        </w:rPr>
        <w:t>The conclusion gives a summary of what was taught and asks students to interpret two moments in time: 1880s CPR and 1974 Blazing Saddles.  The students will be asked to reflect on perspectives in time and suggest that how people in the 1970s viewed the 1880s, may be different than how we are viewing the 1880’s</w:t>
      </w:r>
      <w:r w:rsidR="00456ADF">
        <w:rPr>
          <w:rFonts w:asciiTheme="minorHAnsi" w:hAnsiTheme="minorHAnsi"/>
          <w:sz w:val="24"/>
        </w:rPr>
        <w:t>.  A final reflection asks the students to look back at their mind maps and see how their maps would be changed given the knowledge they have acquired over the last four days.</w:t>
      </w:r>
      <w:r>
        <w:rPr>
          <w:rFonts w:asciiTheme="minorHAnsi" w:hAnsiTheme="minorHAnsi"/>
          <w:sz w:val="24"/>
        </w:rPr>
        <w:t xml:space="preserve">  </w:t>
      </w:r>
    </w:p>
    <w:p w:rsidR="00BA3E42" w:rsidRDefault="00BA3E42" w:rsidP="003D6B0F">
      <w:pPr>
        <w:rPr>
          <w:rFonts w:asciiTheme="minorHAnsi" w:hAnsiTheme="minorHAnsi"/>
          <w:sz w:val="24"/>
        </w:rPr>
      </w:pPr>
    </w:p>
    <w:p w:rsidR="00BA3E42" w:rsidRDefault="00BA3E42" w:rsidP="003D6B0F">
      <w:pPr>
        <w:rPr>
          <w:rFonts w:asciiTheme="minorHAnsi" w:hAnsiTheme="minorHAnsi"/>
          <w:sz w:val="24"/>
        </w:rPr>
      </w:pPr>
      <w:r>
        <w:rPr>
          <w:rFonts w:asciiTheme="minorHAnsi" w:hAnsiTheme="minorHAnsi"/>
          <w:sz w:val="24"/>
        </w:rPr>
        <w:t xml:space="preserve">   </w:t>
      </w:r>
    </w:p>
    <w:p w:rsidR="003D6B0F" w:rsidRPr="00AA14AE" w:rsidRDefault="003D6B0F" w:rsidP="004E3B56">
      <w:pPr>
        <w:rPr>
          <w:rFonts w:asciiTheme="minorHAnsi" w:hAnsiTheme="minorHAnsi"/>
          <w:sz w:val="24"/>
        </w:rPr>
      </w:pPr>
    </w:p>
    <w:sectPr w:rsidR="003D6B0F" w:rsidRPr="00AA14AE" w:rsidSect="006602E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54B3" w:rsidRDefault="006454B3" w:rsidP="00166D83">
      <w:r>
        <w:separator/>
      </w:r>
    </w:p>
  </w:endnote>
  <w:endnote w:type="continuationSeparator" w:id="0">
    <w:p w:rsidR="006454B3" w:rsidRDefault="006454B3" w:rsidP="00166D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54B3" w:rsidRDefault="006454B3" w:rsidP="00166D83">
      <w:r>
        <w:separator/>
      </w:r>
    </w:p>
  </w:footnote>
  <w:footnote w:type="continuationSeparator" w:id="0">
    <w:p w:rsidR="006454B3" w:rsidRDefault="006454B3" w:rsidP="00166D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F85BD4"/>
    <w:multiLevelType w:val="hybridMultilevel"/>
    <w:tmpl w:val="518AAFFA"/>
    <w:lvl w:ilvl="0" w:tplc="B9CC49AA">
      <w:start w:val="1"/>
      <w:numFmt w:val="bullet"/>
      <w:lvlText w:val="•"/>
      <w:lvlJc w:val="left"/>
      <w:pPr>
        <w:ind w:left="360" w:hanging="360"/>
      </w:pPr>
      <w:rPr>
        <w:rFonts w:ascii="Calibri" w:hAnsi="Calibr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nsid w:val="5D8915F5"/>
    <w:multiLevelType w:val="hybridMultilevel"/>
    <w:tmpl w:val="1908A6B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5E4E11F9"/>
    <w:multiLevelType w:val="hybridMultilevel"/>
    <w:tmpl w:val="641C0F8C"/>
    <w:lvl w:ilvl="0" w:tplc="1009000F">
      <w:start w:val="1"/>
      <w:numFmt w:val="decimal"/>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635B5471"/>
    <w:multiLevelType w:val="hybridMultilevel"/>
    <w:tmpl w:val="98A21CE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64503008"/>
    <w:multiLevelType w:val="hybridMultilevel"/>
    <w:tmpl w:val="CD5E13E0"/>
    <w:lvl w:ilvl="0" w:tplc="1009000F">
      <w:start w:val="1"/>
      <w:numFmt w:val="decimal"/>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65B80A58"/>
    <w:multiLevelType w:val="hybridMultilevel"/>
    <w:tmpl w:val="0316C4B4"/>
    <w:lvl w:ilvl="0" w:tplc="1009000F">
      <w:start w:val="1"/>
      <w:numFmt w:val="decimal"/>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67C25AEF"/>
    <w:multiLevelType w:val="hybridMultilevel"/>
    <w:tmpl w:val="A87E92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78E24D25"/>
    <w:multiLevelType w:val="hybridMultilevel"/>
    <w:tmpl w:val="74AAFF8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6"/>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drawingGridHorizontalSpacing w:val="90"/>
  <w:displayHorizontalDrawingGridEvery w:val="2"/>
  <w:noPunctuationKerning/>
  <w:characterSpacingControl w:val="doNotCompress"/>
  <w:footnotePr>
    <w:footnote w:id="-1"/>
    <w:footnote w:id="0"/>
  </w:footnotePr>
  <w:endnotePr>
    <w:endnote w:id="-1"/>
    <w:endnote w:id="0"/>
  </w:endnotePr>
  <w:compat/>
  <w:rsids>
    <w:rsidRoot w:val="00231258"/>
    <w:rsid w:val="00013C4B"/>
    <w:rsid w:val="0002111F"/>
    <w:rsid w:val="00023487"/>
    <w:rsid w:val="0003061C"/>
    <w:rsid w:val="00065407"/>
    <w:rsid w:val="00083483"/>
    <w:rsid w:val="000A1A54"/>
    <w:rsid w:val="000E7860"/>
    <w:rsid w:val="00103525"/>
    <w:rsid w:val="00121AC3"/>
    <w:rsid w:val="00147FA9"/>
    <w:rsid w:val="00166D83"/>
    <w:rsid w:val="00171730"/>
    <w:rsid w:val="0017343D"/>
    <w:rsid w:val="001A0B89"/>
    <w:rsid w:val="00231258"/>
    <w:rsid w:val="00233C78"/>
    <w:rsid w:val="00235DCE"/>
    <w:rsid w:val="00260A64"/>
    <w:rsid w:val="00282605"/>
    <w:rsid w:val="002A02BD"/>
    <w:rsid w:val="002B6450"/>
    <w:rsid w:val="002C2E64"/>
    <w:rsid w:val="002C7771"/>
    <w:rsid w:val="002C7CCD"/>
    <w:rsid w:val="002F5784"/>
    <w:rsid w:val="002F72CF"/>
    <w:rsid w:val="0031290E"/>
    <w:rsid w:val="00313CF2"/>
    <w:rsid w:val="00357642"/>
    <w:rsid w:val="00363BCD"/>
    <w:rsid w:val="003707F7"/>
    <w:rsid w:val="00376BAE"/>
    <w:rsid w:val="00392E22"/>
    <w:rsid w:val="0039623B"/>
    <w:rsid w:val="003B0AEA"/>
    <w:rsid w:val="003C3683"/>
    <w:rsid w:val="003D6B0F"/>
    <w:rsid w:val="003E073A"/>
    <w:rsid w:val="0044796A"/>
    <w:rsid w:val="00456ADF"/>
    <w:rsid w:val="004702A4"/>
    <w:rsid w:val="004A0489"/>
    <w:rsid w:val="004B1890"/>
    <w:rsid w:val="004B20C4"/>
    <w:rsid w:val="004B2BD7"/>
    <w:rsid w:val="004D292F"/>
    <w:rsid w:val="004E3B56"/>
    <w:rsid w:val="004E436F"/>
    <w:rsid w:val="004E65CF"/>
    <w:rsid w:val="00510415"/>
    <w:rsid w:val="005705BE"/>
    <w:rsid w:val="0058008E"/>
    <w:rsid w:val="005806C7"/>
    <w:rsid w:val="005808CA"/>
    <w:rsid w:val="00582900"/>
    <w:rsid w:val="005852D5"/>
    <w:rsid w:val="005E6514"/>
    <w:rsid w:val="005F6BDA"/>
    <w:rsid w:val="0063284A"/>
    <w:rsid w:val="00637DDA"/>
    <w:rsid w:val="006454B3"/>
    <w:rsid w:val="00653F28"/>
    <w:rsid w:val="006602ED"/>
    <w:rsid w:val="00663827"/>
    <w:rsid w:val="006D3052"/>
    <w:rsid w:val="00717DE7"/>
    <w:rsid w:val="0072369C"/>
    <w:rsid w:val="0074528D"/>
    <w:rsid w:val="00772A42"/>
    <w:rsid w:val="0077388F"/>
    <w:rsid w:val="007B33C2"/>
    <w:rsid w:val="007B71B3"/>
    <w:rsid w:val="007D04B7"/>
    <w:rsid w:val="007D3C43"/>
    <w:rsid w:val="007E1AC9"/>
    <w:rsid w:val="007E795F"/>
    <w:rsid w:val="00824168"/>
    <w:rsid w:val="0083511A"/>
    <w:rsid w:val="008A62B5"/>
    <w:rsid w:val="008C5F33"/>
    <w:rsid w:val="00921FCF"/>
    <w:rsid w:val="009357F7"/>
    <w:rsid w:val="009359BD"/>
    <w:rsid w:val="00944B14"/>
    <w:rsid w:val="0094606E"/>
    <w:rsid w:val="00954C5A"/>
    <w:rsid w:val="009843FA"/>
    <w:rsid w:val="009946F7"/>
    <w:rsid w:val="009C633F"/>
    <w:rsid w:val="009E4855"/>
    <w:rsid w:val="009F5C9D"/>
    <w:rsid w:val="00A26466"/>
    <w:rsid w:val="00A6070A"/>
    <w:rsid w:val="00A73E24"/>
    <w:rsid w:val="00A83B6C"/>
    <w:rsid w:val="00A95029"/>
    <w:rsid w:val="00AA14AE"/>
    <w:rsid w:val="00AB5846"/>
    <w:rsid w:val="00AC2A61"/>
    <w:rsid w:val="00AC5237"/>
    <w:rsid w:val="00B0481E"/>
    <w:rsid w:val="00B563AF"/>
    <w:rsid w:val="00B73B08"/>
    <w:rsid w:val="00B80DE0"/>
    <w:rsid w:val="00BA3E42"/>
    <w:rsid w:val="00BD3185"/>
    <w:rsid w:val="00BD3E0A"/>
    <w:rsid w:val="00BD6648"/>
    <w:rsid w:val="00C2799E"/>
    <w:rsid w:val="00C729A1"/>
    <w:rsid w:val="00C73DBF"/>
    <w:rsid w:val="00C96240"/>
    <w:rsid w:val="00CD73D6"/>
    <w:rsid w:val="00CE240D"/>
    <w:rsid w:val="00D0482B"/>
    <w:rsid w:val="00D0502B"/>
    <w:rsid w:val="00D1177C"/>
    <w:rsid w:val="00D1504F"/>
    <w:rsid w:val="00D227BB"/>
    <w:rsid w:val="00D2306C"/>
    <w:rsid w:val="00D516D5"/>
    <w:rsid w:val="00D64129"/>
    <w:rsid w:val="00D75207"/>
    <w:rsid w:val="00D94FEE"/>
    <w:rsid w:val="00DA58C7"/>
    <w:rsid w:val="00E3579E"/>
    <w:rsid w:val="00E572D8"/>
    <w:rsid w:val="00E6092C"/>
    <w:rsid w:val="00E72708"/>
    <w:rsid w:val="00EA6FFE"/>
    <w:rsid w:val="00EF2BE5"/>
    <w:rsid w:val="00F153B1"/>
    <w:rsid w:val="00F173D7"/>
    <w:rsid w:val="00F27B03"/>
    <w:rsid w:val="00F32C3C"/>
    <w:rsid w:val="00F342CC"/>
    <w:rsid w:val="00F5326E"/>
    <w:rsid w:val="00F61434"/>
    <w:rsid w:val="00F918CF"/>
    <w:rsid w:val="00F94C8F"/>
    <w:rsid w:val="00FC5B92"/>
    <w:rsid w:val="00FE7FDD"/>
    <w:rsid w:val="00FF4DC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3487"/>
    <w:rPr>
      <w:rFonts w:ascii="Tahoma" w:hAnsi="Tahoma"/>
      <w:sz w:val="18"/>
      <w:szCs w:val="24"/>
      <w:lang w:val="en-US" w:eastAsia="en-US"/>
    </w:rPr>
  </w:style>
  <w:style w:type="paragraph" w:styleId="Heading1">
    <w:name w:val="heading 1"/>
    <w:basedOn w:val="Normal"/>
    <w:next w:val="Normal"/>
    <w:link w:val="Heading1Char"/>
    <w:qFormat/>
    <w:rsid w:val="00F342CC"/>
    <w:pPr>
      <w:outlineLvl w:val="0"/>
    </w:pPr>
    <w:rPr>
      <w:rFonts w:cs="Arial"/>
      <w:b/>
      <w:bCs/>
    </w:rPr>
  </w:style>
  <w:style w:type="paragraph" w:styleId="Heading2">
    <w:name w:val="heading 2"/>
    <w:basedOn w:val="Normal"/>
    <w:next w:val="Normal"/>
    <w:qFormat/>
    <w:rsid w:val="0010352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0352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31258"/>
    <w:pPr>
      <w:autoSpaceDE w:val="0"/>
      <w:autoSpaceDN w:val="0"/>
      <w:adjustRightInd w:val="0"/>
    </w:pPr>
    <w:rPr>
      <w:rFonts w:ascii="Palatino" w:hAnsi="Palatino" w:cs="Palatino"/>
      <w:color w:val="000000"/>
      <w:sz w:val="24"/>
      <w:szCs w:val="24"/>
    </w:rPr>
  </w:style>
  <w:style w:type="character" w:customStyle="1" w:styleId="Heading1Char">
    <w:name w:val="Heading 1 Char"/>
    <w:basedOn w:val="DefaultParagraphFont"/>
    <w:link w:val="Heading1"/>
    <w:rsid w:val="00F342CC"/>
    <w:rPr>
      <w:rFonts w:ascii="Tahoma" w:hAnsi="Tahoma" w:cs="Arial"/>
      <w:b/>
      <w:bCs/>
      <w:sz w:val="18"/>
      <w:szCs w:val="24"/>
      <w:lang w:val="en-US" w:eastAsia="en-US" w:bidi="ar-SA"/>
    </w:rPr>
  </w:style>
  <w:style w:type="paragraph" w:customStyle="1" w:styleId="AgendaTitle">
    <w:name w:val="Agenda Title"/>
    <w:basedOn w:val="Normal"/>
    <w:rsid w:val="00103525"/>
    <w:pPr>
      <w:outlineLvl w:val="0"/>
    </w:pPr>
    <w:rPr>
      <w:rFonts w:cs="Arial"/>
      <w:b/>
      <w:bCs/>
    </w:rPr>
  </w:style>
  <w:style w:type="paragraph" w:customStyle="1" w:styleId="Agenda">
    <w:name w:val="Agenda"/>
    <w:basedOn w:val="Normal"/>
    <w:rsid w:val="00F94C8F"/>
    <w:pPr>
      <w:spacing w:after="200"/>
      <w:jc w:val="right"/>
    </w:pPr>
    <w:rPr>
      <w:b/>
      <w:color w:val="C0C0C0"/>
      <w:sz w:val="56"/>
      <w:szCs w:val="20"/>
    </w:rPr>
  </w:style>
  <w:style w:type="paragraph" w:styleId="BalloonText">
    <w:name w:val="Balloon Text"/>
    <w:basedOn w:val="Normal"/>
    <w:semiHidden/>
    <w:rsid w:val="004E3B56"/>
    <w:rPr>
      <w:rFonts w:cs="Tahoma"/>
      <w:sz w:val="16"/>
      <w:szCs w:val="16"/>
    </w:rPr>
  </w:style>
  <w:style w:type="paragraph" w:customStyle="1" w:styleId="Italic">
    <w:name w:val="Italic"/>
    <w:basedOn w:val="Normal"/>
    <w:rsid w:val="00F342CC"/>
    <w:rPr>
      <w:i/>
    </w:rPr>
  </w:style>
  <w:style w:type="paragraph" w:customStyle="1" w:styleId="Bold">
    <w:name w:val="Bold"/>
    <w:basedOn w:val="Normal"/>
    <w:rsid w:val="00921FCF"/>
    <w:pPr>
      <w:spacing w:before="40" w:after="40"/>
    </w:pPr>
    <w:rPr>
      <w:b/>
    </w:rPr>
  </w:style>
  <w:style w:type="paragraph" w:customStyle="1" w:styleId="AgendaItem">
    <w:name w:val="Agenda Item"/>
    <w:basedOn w:val="Normal"/>
    <w:rsid w:val="00921FCF"/>
    <w:pPr>
      <w:spacing w:before="40" w:after="40"/>
    </w:pPr>
  </w:style>
  <w:style w:type="paragraph" w:customStyle="1" w:styleId="Pa2">
    <w:name w:val="Pa2"/>
    <w:basedOn w:val="Default"/>
    <w:next w:val="Default"/>
    <w:uiPriority w:val="99"/>
    <w:rsid w:val="00231258"/>
    <w:pPr>
      <w:spacing w:line="241" w:lineRule="atLeast"/>
    </w:pPr>
    <w:rPr>
      <w:rFonts w:cs="Times New Roman"/>
      <w:color w:val="auto"/>
    </w:rPr>
  </w:style>
  <w:style w:type="paragraph" w:customStyle="1" w:styleId="Pa33">
    <w:name w:val="Pa33"/>
    <w:basedOn w:val="Default"/>
    <w:next w:val="Default"/>
    <w:uiPriority w:val="99"/>
    <w:rsid w:val="00231258"/>
    <w:pPr>
      <w:spacing w:line="201" w:lineRule="atLeast"/>
    </w:pPr>
    <w:rPr>
      <w:rFonts w:cs="Times New Roman"/>
      <w:color w:val="auto"/>
    </w:rPr>
  </w:style>
  <w:style w:type="table" w:styleId="TableGrid">
    <w:name w:val="Table Grid"/>
    <w:basedOn w:val="TableNormal"/>
    <w:uiPriority w:val="59"/>
    <w:rsid w:val="004A0489"/>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4A0489"/>
    <w:pPr>
      <w:spacing w:after="200" w:line="276" w:lineRule="auto"/>
      <w:ind w:left="720"/>
      <w:contextualSpacing/>
    </w:pPr>
    <w:rPr>
      <w:rFonts w:ascii="Calibri" w:eastAsia="Calibri" w:hAnsi="Calibri"/>
      <w:sz w:val="22"/>
      <w:szCs w:val="22"/>
      <w:lang w:val="en-CA"/>
    </w:rPr>
  </w:style>
  <w:style w:type="paragraph" w:customStyle="1" w:styleId="Pa34">
    <w:name w:val="Pa34"/>
    <w:basedOn w:val="Default"/>
    <w:next w:val="Default"/>
    <w:uiPriority w:val="99"/>
    <w:rsid w:val="00BD6648"/>
    <w:pPr>
      <w:spacing w:line="201" w:lineRule="atLeast"/>
    </w:pPr>
    <w:rPr>
      <w:rFonts w:eastAsiaTheme="minorHAnsi" w:cstheme="minorBidi"/>
      <w:color w:val="auto"/>
      <w:lang w:eastAsia="en-US"/>
    </w:rPr>
  </w:style>
  <w:style w:type="paragraph" w:styleId="Header">
    <w:name w:val="header"/>
    <w:basedOn w:val="Normal"/>
    <w:link w:val="HeaderChar"/>
    <w:rsid w:val="00166D83"/>
    <w:pPr>
      <w:tabs>
        <w:tab w:val="center" w:pos="4680"/>
        <w:tab w:val="right" w:pos="9360"/>
      </w:tabs>
    </w:pPr>
  </w:style>
  <w:style w:type="character" w:customStyle="1" w:styleId="HeaderChar">
    <w:name w:val="Header Char"/>
    <w:basedOn w:val="DefaultParagraphFont"/>
    <w:link w:val="Header"/>
    <w:rsid w:val="00166D83"/>
    <w:rPr>
      <w:rFonts w:ascii="Tahoma" w:hAnsi="Tahoma"/>
      <w:sz w:val="18"/>
      <w:szCs w:val="24"/>
      <w:lang w:val="en-US" w:eastAsia="en-US"/>
    </w:rPr>
  </w:style>
  <w:style w:type="paragraph" w:styleId="Footer">
    <w:name w:val="footer"/>
    <w:basedOn w:val="Normal"/>
    <w:link w:val="FooterChar"/>
    <w:rsid w:val="00166D83"/>
    <w:pPr>
      <w:tabs>
        <w:tab w:val="center" w:pos="4680"/>
        <w:tab w:val="right" w:pos="9360"/>
      </w:tabs>
    </w:pPr>
  </w:style>
  <w:style w:type="character" w:customStyle="1" w:styleId="FooterChar">
    <w:name w:val="Footer Char"/>
    <w:basedOn w:val="DefaultParagraphFont"/>
    <w:link w:val="Footer"/>
    <w:rsid w:val="00166D83"/>
    <w:rPr>
      <w:rFonts w:ascii="Tahoma" w:hAnsi="Tahoma"/>
      <w:sz w:val="18"/>
      <w:szCs w:val="24"/>
      <w:lang w:val="en-US" w:eastAsia="en-US"/>
    </w:rPr>
  </w:style>
</w:styles>
</file>

<file path=word/webSettings.xml><?xml version="1.0" encoding="utf-8"?>
<w:webSettings xmlns:r="http://schemas.openxmlformats.org/officeDocument/2006/relationships" xmlns:w="http://schemas.openxmlformats.org/wordprocessingml/2006/main">
  <w:divs>
    <w:div w:id="654914934">
      <w:bodyDiv w:val="1"/>
      <w:marLeft w:val="0"/>
      <w:marRight w:val="0"/>
      <w:marTop w:val="0"/>
      <w:marBottom w:val="0"/>
      <w:divBdr>
        <w:top w:val="none" w:sz="0" w:space="16" w:color="auto"/>
        <w:left w:val="none" w:sz="0" w:space="25" w:color="auto"/>
        <w:bottom w:val="none" w:sz="0" w:space="0" w:color="auto"/>
        <w:right w:val="none" w:sz="0" w:space="0" w:color="auto"/>
      </w:divBdr>
      <w:divsChild>
        <w:div w:id="7986462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tchie\AppData\Roaming\Microsoft\Templates\PTA%20agend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PTA agenda</Template>
  <TotalTime>1843</TotalTime>
  <Pages>12</Pages>
  <Words>3904</Words>
  <Characters>22256</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26108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Dutchie</dc:creator>
  <cp:lastModifiedBy>Dutchie</cp:lastModifiedBy>
  <cp:revision>13</cp:revision>
  <cp:lastPrinted>2005-07-13T23:35:00Z</cp:lastPrinted>
  <dcterms:created xsi:type="dcterms:W3CDTF">2009-11-22T06:09:00Z</dcterms:created>
  <dcterms:modified xsi:type="dcterms:W3CDTF">2009-11-24T03:53:00Z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TC010318681033</vt:lpwstr>
  </property>
</Properties>
</file>